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20" w:rsidRPr="005B0525" w:rsidRDefault="00C05A64">
      <w:pPr>
        <w:spacing w:after="200" w:line="276" w:lineRule="auto"/>
        <w:jc w:val="center"/>
        <w:rPr>
          <w:rFonts w:eastAsia="Century Schoolbook"/>
          <w:b/>
          <w:sz w:val="26"/>
          <w:szCs w:val="26"/>
          <w:u w:val="single"/>
        </w:rPr>
      </w:pPr>
      <w:r w:rsidRPr="005B0525">
        <w:rPr>
          <w:rFonts w:eastAsia="Century Schoolbook"/>
          <w:b/>
          <w:sz w:val="26"/>
          <w:szCs w:val="26"/>
          <w:u w:val="single"/>
        </w:rPr>
        <w:t>PROGRAMA ANALÍTICO</w:t>
      </w:r>
    </w:p>
    <w:p w:rsidR="00F65EC1" w:rsidRPr="005B0525" w:rsidRDefault="00F65EC1" w:rsidP="00F65EC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u w:val="single"/>
        </w:rPr>
      </w:pPr>
      <w:r w:rsidRPr="005B0525">
        <w:rPr>
          <w:b/>
          <w:color w:val="000000"/>
          <w:sz w:val="26"/>
          <w:szCs w:val="26"/>
          <w:u w:val="single"/>
        </w:rPr>
        <w:t>FACULTAD</w:t>
      </w:r>
      <w:r w:rsidRPr="005B0525">
        <w:rPr>
          <w:b/>
          <w:color w:val="000000"/>
          <w:sz w:val="26"/>
          <w:szCs w:val="26"/>
        </w:rPr>
        <w:t>:</w:t>
      </w:r>
      <w:r w:rsidR="005B0525">
        <w:t xml:space="preserve"> </w:t>
      </w:r>
      <w:r w:rsidRPr="005B0525">
        <w:rPr>
          <w:b/>
          <w:color w:val="000000"/>
          <w:sz w:val="26"/>
          <w:szCs w:val="26"/>
        </w:rPr>
        <w:t>………………….</w:t>
      </w:r>
    </w:p>
    <w:p w:rsidR="00136F5C" w:rsidRPr="005B0525" w:rsidRDefault="00C05A64" w:rsidP="00136F5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u w:val="single"/>
        </w:rPr>
      </w:pPr>
      <w:r w:rsidRPr="005B0525">
        <w:rPr>
          <w:b/>
          <w:color w:val="000000"/>
          <w:sz w:val="26"/>
          <w:szCs w:val="26"/>
          <w:u w:val="single"/>
        </w:rPr>
        <w:t>DEPARTAMENTO</w:t>
      </w:r>
      <w:r w:rsidRPr="005B0525">
        <w:rPr>
          <w:b/>
          <w:color w:val="000000"/>
          <w:sz w:val="26"/>
          <w:szCs w:val="26"/>
        </w:rPr>
        <w:t xml:space="preserve">: </w:t>
      </w:r>
      <w:r w:rsidR="00136F5C" w:rsidRPr="005B0525">
        <w:rPr>
          <w:b/>
          <w:color w:val="000000"/>
          <w:sz w:val="26"/>
          <w:szCs w:val="26"/>
        </w:rPr>
        <w:t>………………….</w:t>
      </w:r>
    </w:p>
    <w:p w:rsidR="00136F5C" w:rsidRPr="005B0525" w:rsidRDefault="00C05A64" w:rsidP="00136F5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CARRERA</w:t>
      </w:r>
      <w:r w:rsidRPr="005B0525">
        <w:rPr>
          <w:b/>
          <w:sz w:val="26"/>
          <w:szCs w:val="26"/>
        </w:rPr>
        <w:t xml:space="preserve">: </w:t>
      </w:r>
      <w:r w:rsidR="00136F5C" w:rsidRPr="005B0525">
        <w:rPr>
          <w:b/>
          <w:color w:val="000000"/>
          <w:sz w:val="26"/>
          <w:szCs w:val="26"/>
        </w:rPr>
        <w:t>………………….</w:t>
      </w:r>
    </w:p>
    <w:p w:rsidR="00136F5C" w:rsidRPr="005B0525" w:rsidRDefault="00C05A64" w:rsidP="00136F5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PLAN DE ESTUDIO</w:t>
      </w:r>
      <w:r w:rsidR="00136F5C">
        <w:rPr>
          <w:b/>
          <w:sz w:val="26"/>
          <w:szCs w:val="26"/>
        </w:rPr>
        <w:t>:</w:t>
      </w:r>
      <w:r w:rsidR="00136F5C" w:rsidRPr="00136F5C">
        <w:rPr>
          <w:b/>
          <w:color w:val="000000"/>
          <w:sz w:val="26"/>
          <w:szCs w:val="26"/>
        </w:rPr>
        <w:t xml:space="preserve"> </w:t>
      </w:r>
      <w:r w:rsidR="00136F5C" w:rsidRPr="005B0525">
        <w:rPr>
          <w:b/>
          <w:color w:val="000000"/>
          <w:sz w:val="26"/>
          <w:szCs w:val="26"/>
        </w:rPr>
        <w:t>………………….</w:t>
      </w:r>
    </w:p>
    <w:p w:rsidR="00323320" w:rsidRPr="005B0525" w:rsidRDefault="00C05A64" w:rsidP="006E1F79">
      <w:pPr>
        <w:spacing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  <w:u w:val="single"/>
        </w:rPr>
        <w:t>MODALIDAD DE CURSADO</w:t>
      </w:r>
      <w:r w:rsidRPr="005B0525">
        <w:rPr>
          <w:b/>
          <w:sz w:val="26"/>
          <w:szCs w:val="26"/>
        </w:rPr>
        <w:t xml:space="preserve">:  </w:t>
      </w:r>
      <w:r w:rsidR="006E1F79" w:rsidRPr="005B0525">
        <w:rPr>
          <w:b/>
          <w:sz w:val="26"/>
          <w:szCs w:val="26"/>
        </w:rPr>
        <w:t>PRESENCIAL</w:t>
      </w:r>
    </w:p>
    <w:p w:rsidR="00323320" w:rsidRPr="005B0525" w:rsidRDefault="00C05A64" w:rsidP="006E1F79">
      <w:pPr>
        <w:spacing w:line="276" w:lineRule="auto"/>
        <w:jc w:val="both"/>
        <w:rPr>
          <w:b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ORIENTACIÓN</w:t>
      </w:r>
      <w:r w:rsidRPr="005B0525">
        <w:rPr>
          <w:b/>
          <w:sz w:val="26"/>
          <w:szCs w:val="26"/>
        </w:rPr>
        <w:t>: ……………</w:t>
      </w:r>
    </w:p>
    <w:p w:rsidR="00323320" w:rsidRPr="005B0525" w:rsidRDefault="00C05A64" w:rsidP="006E1F79">
      <w:pPr>
        <w:spacing w:line="276" w:lineRule="auto"/>
        <w:jc w:val="both"/>
        <w:rPr>
          <w:b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ASIGNATURA</w:t>
      </w:r>
      <w:r w:rsidRPr="005B0525">
        <w:rPr>
          <w:b/>
          <w:sz w:val="26"/>
          <w:szCs w:val="26"/>
        </w:rPr>
        <w:t>:</w:t>
      </w:r>
      <w:r w:rsidR="00BA23B7" w:rsidRPr="005B0525">
        <w:rPr>
          <w:b/>
          <w:sz w:val="26"/>
        </w:rPr>
        <w:t xml:space="preserve"> </w:t>
      </w:r>
      <w:r w:rsidRPr="005B0525">
        <w:rPr>
          <w:b/>
          <w:smallCaps/>
          <w:sz w:val="26"/>
          <w:szCs w:val="26"/>
        </w:rPr>
        <w:t xml:space="preserve">……………………… </w:t>
      </w:r>
    </w:p>
    <w:p w:rsidR="00323320" w:rsidRPr="005B0525" w:rsidRDefault="00C05A64" w:rsidP="006E1F79">
      <w:pPr>
        <w:spacing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  <w:u w:val="single"/>
        </w:rPr>
        <w:t>CÓDIGO</w:t>
      </w:r>
      <w:r w:rsidRPr="005B0525">
        <w:rPr>
          <w:b/>
          <w:sz w:val="26"/>
          <w:szCs w:val="26"/>
        </w:rPr>
        <w:t>: _ _ _ _</w:t>
      </w:r>
    </w:p>
    <w:p w:rsidR="00323320" w:rsidRPr="005B0525" w:rsidRDefault="00C05A64" w:rsidP="006E1F79">
      <w:pPr>
        <w:spacing w:line="276" w:lineRule="auto"/>
        <w:jc w:val="both"/>
        <w:rPr>
          <w:b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DOCENTE RESPONSABLE</w:t>
      </w:r>
      <w:r w:rsidRPr="005B0525">
        <w:rPr>
          <w:b/>
          <w:sz w:val="26"/>
          <w:szCs w:val="26"/>
        </w:rPr>
        <w:t>:</w:t>
      </w:r>
      <w:r w:rsidRPr="005B0525">
        <w:rPr>
          <w:b/>
          <w:sz w:val="26"/>
          <w:szCs w:val="26"/>
          <w:u w:val="single"/>
        </w:rPr>
        <w:t xml:space="preserve"> </w:t>
      </w:r>
    </w:p>
    <w:p w:rsidR="00323320" w:rsidRPr="005B0525" w:rsidRDefault="00323320" w:rsidP="006E1F79">
      <w:pPr>
        <w:spacing w:line="276" w:lineRule="auto"/>
        <w:jc w:val="both"/>
        <w:rPr>
          <w:b/>
          <w:sz w:val="26"/>
          <w:szCs w:val="26"/>
          <w:u w:val="single"/>
        </w:rPr>
      </w:pPr>
    </w:p>
    <w:tbl>
      <w:tblPr>
        <w:tblStyle w:val="a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402"/>
        <w:gridCol w:w="2024"/>
        <w:gridCol w:w="1945"/>
      </w:tblGrid>
      <w:tr w:rsidR="00323320" w:rsidRPr="005B0525" w:rsidTr="006E1F79">
        <w:tc>
          <w:tcPr>
            <w:tcW w:w="2405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NOMBRE</w:t>
            </w:r>
          </w:p>
        </w:tc>
        <w:tc>
          <w:tcPr>
            <w:tcW w:w="3402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GRADO ACAD. </w:t>
            </w:r>
            <w:r w:rsidR="006E1F79" w:rsidRPr="005B0525">
              <w:rPr>
                <w:b/>
                <w:sz w:val="26"/>
                <w:szCs w:val="26"/>
              </w:rPr>
              <w:t>MAX</w:t>
            </w:r>
          </w:p>
        </w:tc>
        <w:tc>
          <w:tcPr>
            <w:tcW w:w="2024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CARGO </w:t>
            </w:r>
          </w:p>
        </w:tc>
        <w:tc>
          <w:tcPr>
            <w:tcW w:w="1945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DEDICACIÓN</w:t>
            </w:r>
          </w:p>
        </w:tc>
      </w:tr>
      <w:tr w:rsidR="00323320" w:rsidRPr="005B0525" w:rsidTr="006E1F79">
        <w:tc>
          <w:tcPr>
            <w:tcW w:w="2405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24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5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23320" w:rsidRPr="005B0525" w:rsidRDefault="00323320" w:rsidP="006E1F79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323320" w:rsidRPr="005B0525" w:rsidRDefault="00C05A64" w:rsidP="006E1F79">
      <w:pPr>
        <w:spacing w:line="276" w:lineRule="auto"/>
        <w:jc w:val="both"/>
        <w:rPr>
          <w:b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EQUIPO DOCENTE</w:t>
      </w:r>
      <w:r w:rsidRPr="005B0525">
        <w:rPr>
          <w:b/>
          <w:sz w:val="26"/>
          <w:szCs w:val="26"/>
        </w:rPr>
        <w:t>:</w:t>
      </w:r>
      <w:r w:rsidRPr="005B0525">
        <w:rPr>
          <w:b/>
          <w:sz w:val="26"/>
          <w:szCs w:val="26"/>
          <w:u w:val="single"/>
        </w:rPr>
        <w:t xml:space="preserve"> </w:t>
      </w:r>
    </w:p>
    <w:tbl>
      <w:tblPr>
        <w:tblStyle w:val="a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402"/>
        <w:gridCol w:w="2024"/>
        <w:gridCol w:w="1945"/>
      </w:tblGrid>
      <w:tr w:rsidR="00323320" w:rsidRPr="005B0525" w:rsidTr="006E1F79">
        <w:tc>
          <w:tcPr>
            <w:tcW w:w="2405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NOMBRE</w:t>
            </w:r>
          </w:p>
        </w:tc>
        <w:tc>
          <w:tcPr>
            <w:tcW w:w="3402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GRADO ACAD. </w:t>
            </w:r>
            <w:r w:rsidR="006E1F79" w:rsidRPr="005B0525">
              <w:rPr>
                <w:b/>
                <w:sz w:val="26"/>
                <w:szCs w:val="26"/>
              </w:rPr>
              <w:t>MAX</w:t>
            </w:r>
          </w:p>
        </w:tc>
        <w:tc>
          <w:tcPr>
            <w:tcW w:w="2024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CARGO </w:t>
            </w:r>
          </w:p>
        </w:tc>
        <w:tc>
          <w:tcPr>
            <w:tcW w:w="1945" w:type="dxa"/>
          </w:tcPr>
          <w:p w:rsidR="00323320" w:rsidRPr="005B0525" w:rsidRDefault="00C05A64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DEDICACIÓN</w:t>
            </w:r>
          </w:p>
        </w:tc>
      </w:tr>
      <w:tr w:rsidR="00323320" w:rsidRPr="005B0525" w:rsidTr="006E1F79">
        <w:tc>
          <w:tcPr>
            <w:tcW w:w="2405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24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5" w:type="dxa"/>
          </w:tcPr>
          <w:p w:rsidR="00323320" w:rsidRPr="005B0525" w:rsidRDefault="00323320" w:rsidP="006E1F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23320" w:rsidRPr="005B0525" w:rsidRDefault="00C05A64" w:rsidP="006E1F79">
      <w:pPr>
        <w:spacing w:line="276" w:lineRule="auto"/>
        <w:rPr>
          <w:b/>
          <w:sz w:val="26"/>
          <w:szCs w:val="26"/>
        </w:rPr>
      </w:pPr>
      <w:r w:rsidRPr="005B0525">
        <w:rPr>
          <w:b/>
          <w:sz w:val="26"/>
          <w:szCs w:val="26"/>
          <w:u w:val="single"/>
        </w:rPr>
        <w:t>AÑO ACADÉMICO</w:t>
      </w:r>
      <w:r w:rsidRPr="005B0525">
        <w:rPr>
          <w:b/>
          <w:sz w:val="26"/>
          <w:szCs w:val="26"/>
        </w:rPr>
        <w:t xml:space="preserve">: 20_ _ </w:t>
      </w:r>
    </w:p>
    <w:p w:rsidR="00323320" w:rsidRPr="005B0525" w:rsidRDefault="00C05A64" w:rsidP="006E1F79">
      <w:pPr>
        <w:spacing w:line="276" w:lineRule="auto"/>
        <w:rPr>
          <w:b/>
          <w:sz w:val="26"/>
          <w:szCs w:val="26"/>
        </w:rPr>
      </w:pPr>
      <w:r w:rsidRPr="005B0525">
        <w:rPr>
          <w:b/>
          <w:sz w:val="26"/>
          <w:szCs w:val="26"/>
          <w:u w:val="single"/>
        </w:rPr>
        <w:t>CARÁCTER DE LA ASIGNATURA</w:t>
      </w:r>
      <w:r w:rsidRPr="005B0525">
        <w:rPr>
          <w:b/>
          <w:sz w:val="26"/>
          <w:szCs w:val="26"/>
        </w:rPr>
        <w:t xml:space="preserve">:  Obligatoria </w:t>
      </w:r>
      <w:r w:rsidRPr="005B0525">
        <w:rPr>
          <w:b/>
          <w:color w:val="FF0000"/>
          <w:sz w:val="26"/>
          <w:szCs w:val="26"/>
        </w:rPr>
        <w:t>u</w:t>
      </w:r>
      <w:r w:rsidRPr="005B0525">
        <w:rPr>
          <w:b/>
          <w:sz w:val="26"/>
          <w:szCs w:val="26"/>
        </w:rPr>
        <w:t xml:space="preserve"> optativa</w:t>
      </w:r>
    </w:p>
    <w:p w:rsidR="00323320" w:rsidRPr="005B0525" w:rsidRDefault="00C05A64" w:rsidP="006E1F79">
      <w:pPr>
        <w:spacing w:line="276" w:lineRule="auto"/>
        <w:rPr>
          <w:b/>
          <w:sz w:val="26"/>
          <w:szCs w:val="26"/>
        </w:rPr>
      </w:pPr>
      <w:r w:rsidRPr="005B0525">
        <w:rPr>
          <w:b/>
          <w:sz w:val="26"/>
          <w:szCs w:val="26"/>
          <w:u w:val="single"/>
        </w:rPr>
        <w:t>RÉGIMEN DE LA ASIGNATURA</w:t>
      </w:r>
      <w:r w:rsidRPr="005B0525">
        <w:rPr>
          <w:b/>
          <w:sz w:val="26"/>
          <w:szCs w:val="26"/>
        </w:rPr>
        <w:t>: Cua</w:t>
      </w:r>
      <w:r w:rsidRPr="005B0525">
        <w:rPr>
          <w:b/>
          <w:color w:val="000000"/>
          <w:sz w:val="26"/>
          <w:szCs w:val="26"/>
        </w:rPr>
        <w:t>tr</w:t>
      </w:r>
      <w:r w:rsidRPr="005B0525">
        <w:rPr>
          <w:b/>
          <w:sz w:val="26"/>
          <w:szCs w:val="26"/>
        </w:rPr>
        <w:t xml:space="preserve">imestral </w:t>
      </w:r>
    </w:p>
    <w:p w:rsidR="006E1F79" w:rsidRPr="005B0525" w:rsidRDefault="00C05A64" w:rsidP="006E1F79">
      <w:pPr>
        <w:spacing w:line="276" w:lineRule="auto"/>
        <w:rPr>
          <w:b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 xml:space="preserve">UBICACIÓN EN EL </w:t>
      </w:r>
      <w:r w:rsidR="006E1F79" w:rsidRPr="005B0525">
        <w:rPr>
          <w:b/>
          <w:sz w:val="26"/>
          <w:szCs w:val="26"/>
          <w:u w:val="single"/>
        </w:rPr>
        <w:t>PLAN DE ESTUDIO</w:t>
      </w:r>
      <w:r w:rsidRPr="005B0525">
        <w:rPr>
          <w:b/>
          <w:sz w:val="26"/>
          <w:szCs w:val="26"/>
        </w:rPr>
        <w:t xml:space="preserve">: </w:t>
      </w:r>
      <w:r w:rsidR="006E1F79" w:rsidRPr="005B0525">
        <w:rPr>
          <w:b/>
          <w:sz w:val="26"/>
          <w:szCs w:val="26"/>
        </w:rPr>
        <w:t xml:space="preserve">… CUATRIMESTRE </w:t>
      </w:r>
      <w:r w:rsidR="003A0F39" w:rsidRPr="005B0525">
        <w:rPr>
          <w:b/>
          <w:sz w:val="26"/>
          <w:szCs w:val="26"/>
        </w:rPr>
        <w:t xml:space="preserve">DE </w:t>
      </w:r>
      <w:r w:rsidR="006E1F79" w:rsidRPr="005B0525">
        <w:rPr>
          <w:b/>
          <w:sz w:val="26"/>
          <w:szCs w:val="26"/>
        </w:rPr>
        <w:t xml:space="preserve">…. AÑO </w:t>
      </w:r>
    </w:p>
    <w:p w:rsidR="00323320" w:rsidRPr="005B0525" w:rsidRDefault="00C05A64" w:rsidP="006E1F79">
      <w:pPr>
        <w:spacing w:line="276" w:lineRule="auto"/>
        <w:rPr>
          <w:b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RÉGIMEN DE CORRELATIVIDADES</w:t>
      </w:r>
      <w:r w:rsidRPr="005B0525">
        <w:rPr>
          <w:b/>
          <w:sz w:val="26"/>
          <w:szCs w:val="26"/>
        </w:rPr>
        <w:t>:</w:t>
      </w:r>
      <w:r w:rsidRPr="005B0525">
        <w:rPr>
          <w:b/>
          <w:sz w:val="26"/>
          <w:szCs w:val="26"/>
          <w:u w:val="single"/>
        </w:rPr>
        <w:t xml:space="preserve"> </w:t>
      </w:r>
    </w:p>
    <w:tbl>
      <w:tblPr>
        <w:tblStyle w:val="af3"/>
        <w:tblpPr w:leftFromText="141" w:rightFromText="141" w:vertAnchor="text" w:horzAnchor="page" w:tblpX="6205" w:tblpY="119"/>
        <w:tblW w:w="3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1834"/>
      </w:tblGrid>
      <w:tr w:rsidR="006E1F79" w:rsidRPr="005B0525" w:rsidTr="00BF4BCB">
        <w:trPr>
          <w:trHeight w:val="280"/>
        </w:trPr>
        <w:tc>
          <w:tcPr>
            <w:tcW w:w="1833" w:type="dxa"/>
            <w:vAlign w:val="center"/>
          </w:tcPr>
          <w:p w:rsidR="006E1F79" w:rsidRPr="005B0525" w:rsidRDefault="006E1F79" w:rsidP="00BF4B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Aprobada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6E1F79" w:rsidRPr="005B0525" w:rsidRDefault="006E1F79" w:rsidP="00BF4BCB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5B0525">
              <w:rPr>
                <w:b/>
                <w:sz w:val="26"/>
                <w:szCs w:val="26"/>
              </w:rPr>
              <w:t>Regular</w:t>
            </w:r>
          </w:p>
        </w:tc>
      </w:tr>
      <w:tr w:rsidR="006E1F79" w:rsidRPr="005B0525" w:rsidTr="00BF4BCB">
        <w:trPr>
          <w:trHeight w:val="280"/>
        </w:trPr>
        <w:tc>
          <w:tcPr>
            <w:tcW w:w="1833" w:type="dxa"/>
            <w:vAlign w:val="center"/>
          </w:tcPr>
          <w:p w:rsidR="006E1F79" w:rsidRPr="005B0525" w:rsidRDefault="006E1F79" w:rsidP="00BF4B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6E1F79" w:rsidRPr="005B0525" w:rsidRDefault="006E1F79" w:rsidP="00BF4B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-</w:t>
            </w:r>
          </w:p>
        </w:tc>
      </w:tr>
    </w:tbl>
    <w:p w:rsidR="00323320" w:rsidRPr="005B0525" w:rsidRDefault="00323320" w:rsidP="006E1F79">
      <w:pPr>
        <w:spacing w:line="276" w:lineRule="auto"/>
        <w:rPr>
          <w:b/>
          <w:sz w:val="26"/>
          <w:szCs w:val="26"/>
          <w:u w:val="single"/>
        </w:rPr>
      </w:pPr>
    </w:p>
    <w:p w:rsidR="00323320" w:rsidRPr="005B0525" w:rsidRDefault="00323320" w:rsidP="006E1F79">
      <w:pPr>
        <w:spacing w:line="276" w:lineRule="auto"/>
        <w:rPr>
          <w:b/>
          <w:sz w:val="26"/>
          <w:szCs w:val="26"/>
          <w:u w:val="single"/>
        </w:rPr>
      </w:pPr>
    </w:p>
    <w:p w:rsidR="006E1F79" w:rsidRPr="005B0525" w:rsidRDefault="006E1F79" w:rsidP="006E1F79">
      <w:pPr>
        <w:spacing w:line="276" w:lineRule="auto"/>
        <w:rPr>
          <w:b/>
          <w:sz w:val="26"/>
          <w:szCs w:val="26"/>
          <w:u w:val="single"/>
        </w:rPr>
      </w:pPr>
    </w:p>
    <w:p w:rsidR="00323320" w:rsidRPr="005B0525" w:rsidRDefault="004D338B" w:rsidP="006E1F79">
      <w:pPr>
        <w:spacing w:line="276" w:lineRule="auto"/>
        <w:rPr>
          <w:b/>
          <w:sz w:val="26"/>
          <w:szCs w:val="26"/>
          <w:u w:val="single"/>
        </w:rPr>
      </w:pPr>
      <w:r w:rsidRPr="005B0525">
        <w:rPr>
          <w:b/>
          <w:sz w:val="26"/>
          <w:szCs w:val="26"/>
          <w:u w:val="single"/>
        </w:rPr>
        <w:t>ASIGNACIÓN DE HORAS</w:t>
      </w:r>
      <w:r w:rsidR="00C05A64" w:rsidRPr="005B0525">
        <w:rPr>
          <w:b/>
          <w:sz w:val="26"/>
          <w:szCs w:val="26"/>
        </w:rPr>
        <w:t>:</w:t>
      </w:r>
    </w:p>
    <w:p w:rsidR="00DA482B" w:rsidRPr="005B0525" w:rsidRDefault="00DA482B" w:rsidP="006E1F79">
      <w:pPr>
        <w:spacing w:line="276" w:lineRule="auto"/>
        <w:rPr>
          <w:b/>
          <w:sz w:val="26"/>
          <w:szCs w:val="26"/>
          <w:u w:val="single"/>
        </w:rPr>
      </w:pPr>
    </w:p>
    <w:tbl>
      <w:tblPr>
        <w:tblStyle w:val="af4"/>
        <w:tblW w:w="958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935"/>
        <w:gridCol w:w="2910"/>
        <w:gridCol w:w="2790"/>
      </w:tblGrid>
      <w:tr w:rsidR="00323320" w:rsidRPr="005B0525">
        <w:tc>
          <w:tcPr>
            <w:tcW w:w="6795" w:type="dxa"/>
            <w:gridSpan w:val="3"/>
          </w:tcPr>
          <w:p w:rsidR="00323320" w:rsidRPr="005B0525" w:rsidRDefault="00E93029" w:rsidP="00E9302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Horas </w:t>
            </w:r>
            <w:r w:rsidR="004D338B" w:rsidRPr="005B0525">
              <w:rPr>
                <w:b/>
                <w:sz w:val="26"/>
                <w:szCs w:val="26"/>
              </w:rPr>
              <w:t>Totales</w:t>
            </w:r>
          </w:p>
        </w:tc>
        <w:tc>
          <w:tcPr>
            <w:tcW w:w="279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(… </w:t>
            </w:r>
            <w:r w:rsidR="003A0F39" w:rsidRPr="005B0525">
              <w:rPr>
                <w:b/>
                <w:sz w:val="26"/>
                <w:szCs w:val="26"/>
              </w:rPr>
              <w:t>h.</w:t>
            </w:r>
            <w:r w:rsidRPr="005B0525">
              <w:rPr>
                <w:b/>
                <w:sz w:val="26"/>
                <w:szCs w:val="26"/>
              </w:rPr>
              <w:t>)</w:t>
            </w:r>
          </w:p>
        </w:tc>
      </w:tr>
      <w:tr w:rsidR="003A0F39" w:rsidRPr="005B0525" w:rsidTr="003A0F39">
        <w:trPr>
          <w:gridBefore w:val="1"/>
          <w:wBefore w:w="1950" w:type="dxa"/>
        </w:trPr>
        <w:tc>
          <w:tcPr>
            <w:tcW w:w="4845" w:type="dxa"/>
            <w:gridSpan w:val="2"/>
          </w:tcPr>
          <w:p w:rsidR="003A0F39" w:rsidRPr="005B0525" w:rsidRDefault="003A0F39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Semanales </w:t>
            </w:r>
          </w:p>
        </w:tc>
        <w:tc>
          <w:tcPr>
            <w:tcW w:w="2790" w:type="dxa"/>
          </w:tcPr>
          <w:p w:rsidR="003A0F39" w:rsidRPr="005B0525" w:rsidRDefault="003A0F39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(… h.)</w:t>
            </w:r>
          </w:p>
        </w:tc>
      </w:tr>
      <w:tr w:rsidR="00323320" w:rsidRPr="005B0525"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3320" w:rsidRPr="005B0525" w:rsidRDefault="00323320" w:rsidP="006E1F7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3320" w:rsidRPr="005B0525" w:rsidRDefault="00323320" w:rsidP="006E1F7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45" w:type="dxa"/>
            <w:gridSpan w:val="2"/>
            <w:tcBorders>
              <w:left w:val="single" w:sz="4" w:space="0" w:color="000000"/>
            </w:tcBorders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Teóricas</w:t>
            </w:r>
          </w:p>
        </w:tc>
        <w:tc>
          <w:tcPr>
            <w:tcW w:w="279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(…. </w:t>
            </w:r>
            <w:r w:rsidR="003A0F39" w:rsidRPr="005B0525">
              <w:rPr>
                <w:b/>
                <w:sz w:val="26"/>
                <w:szCs w:val="26"/>
              </w:rPr>
              <w:t>h.</w:t>
            </w:r>
            <w:r w:rsidRPr="005B0525">
              <w:rPr>
                <w:b/>
                <w:sz w:val="26"/>
                <w:szCs w:val="26"/>
              </w:rPr>
              <w:t>)</w:t>
            </w:r>
          </w:p>
        </w:tc>
      </w:tr>
      <w:tr w:rsidR="00323320" w:rsidRPr="005B0525">
        <w:tc>
          <w:tcPr>
            <w:tcW w:w="19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3320" w:rsidRPr="005B0525" w:rsidRDefault="00323320" w:rsidP="006E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:rsidR="00323320" w:rsidRPr="005B0525" w:rsidRDefault="00323320" w:rsidP="006E1F7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Prácticas</w:t>
            </w:r>
          </w:p>
        </w:tc>
        <w:tc>
          <w:tcPr>
            <w:tcW w:w="291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Resolución de problemas</w:t>
            </w:r>
          </w:p>
        </w:tc>
        <w:tc>
          <w:tcPr>
            <w:tcW w:w="279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(…. </w:t>
            </w:r>
            <w:r w:rsidR="003A0F39" w:rsidRPr="005B0525">
              <w:rPr>
                <w:b/>
                <w:sz w:val="26"/>
                <w:szCs w:val="26"/>
              </w:rPr>
              <w:t>h.</w:t>
            </w:r>
            <w:r w:rsidRPr="005B0525">
              <w:rPr>
                <w:b/>
                <w:sz w:val="26"/>
                <w:szCs w:val="26"/>
              </w:rPr>
              <w:t>)</w:t>
            </w:r>
          </w:p>
        </w:tc>
      </w:tr>
      <w:tr w:rsidR="00323320" w:rsidRPr="005B0525">
        <w:tc>
          <w:tcPr>
            <w:tcW w:w="19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3320" w:rsidRPr="005B0525" w:rsidRDefault="00323320" w:rsidP="006E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:rsidR="00323320" w:rsidRPr="005B0525" w:rsidRDefault="00323320" w:rsidP="006E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1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Laboratorio</w:t>
            </w:r>
          </w:p>
        </w:tc>
        <w:tc>
          <w:tcPr>
            <w:tcW w:w="279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(…. </w:t>
            </w:r>
            <w:r w:rsidR="003A0F39" w:rsidRPr="005B0525">
              <w:rPr>
                <w:b/>
                <w:sz w:val="26"/>
                <w:szCs w:val="26"/>
              </w:rPr>
              <w:t>h.</w:t>
            </w:r>
            <w:r w:rsidRPr="005B0525">
              <w:rPr>
                <w:b/>
                <w:sz w:val="26"/>
                <w:szCs w:val="26"/>
              </w:rPr>
              <w:t>)</w:t>
            </w:r>
          </w:p>
        </w:tc>
      </w:tr>
      <w:tr w:rsidR="00323320" w:rsidRPr="005B0525">
        <w:tc>
          <w:tcPr>
            <w:tcW w:w="19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3320" w:rsidRPr="005B0525" w:rsidRDefault="00323320" w:rsidP="006E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:rsidR="00323320" w:rsidRPr="005B0525" w:rsidRDefault="00323320" w:rsidP="006E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1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Proyecto</w:t>
            </w:r>
          </w:p>
        </w:tc>
        <w:tc>
          <w:tcPr>
            <w:tcW w:w="279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(…. </w:t>
            </w:r>
            <w:r w:rsidR="003A0F39" w:rsidRPr="005B0525">
              <w:rPr>
                <w:b/>
                <w:sz w:val="26"/>
                <w:szCs w:val="26"/>
              </w:rPr>
              <w:t>h.</w:t>
            </w:r>
            <w:r w:rsidRPr="005B0525">
              <w:rPr>
                <w:b/>
                <w:sz w:val="26"/>
                <w:szCs w:val="26"/>
              </w:rPr>
              <w:t>)</w:t>
            </w:r>
          </w:p>
        </w:tc>
      </w:tr>
      <w:tr w:rsidR="00323320" w:rsidRPr="005B0525">
        <w:tc>
          <w:tcPr>
            <w:tcW w:w="19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3320" w:rsidRPr="005B0525" w:rsidRDefault="00323320" w:rsidP="006E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:rsidR="00323320" w:rsidRPr="005B0525" w:rsidRDefault="00323320" w:rsidP="006E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1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Trabajo de campo</w:t>
            </w:r>
          </w:p>
        </w:tc>
        <w:tc>
          <w:tcPr>
            <w:tcW w:w="279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(…. </w:t>
            </w:r>
            <w:r w:rsidR="003A0F39" w:rsidRPr="005B0525">
              <w:rPr>
                <w:b/>
                <w:sz w:val="26"/>
                <w:szCs w:val="26"/>
              </w:rPr>
              <w:t>h.</w:t>
            </w:r>
            <w:r w:rsidRPr="005B0525">
              <w:rPr>
                <w:b/>
                <w:sz w:val="26"/>
                <w:szCs w:val="26"/>
              </w:rPr>
              <w:t>)</w:t>
            </w:r>
          </w:p>
        </w:tc>
      </w:tr>
      <w:tr w:rsidR="00323320" w:rsidRPr="005B0525"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3320" w:rsidRPr="005B0525" w:rsidRDefault="00323320" w:rsidP="006E1F79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845" w:type="dxa"/>
            <w:gridSpan w:val="2"/>
            <w:tcBorders>
              <w:left w:val="single" w:sz="4" w:space="0" w:color="000000"/>
            </w:tcBorders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Teórico-Prácticas</w:t>
            </w:r>
          </w:p>
        </w:tc>
        <w:tc>
          <w:tcPr>
            <w:tcW w:w="2790" w:type="dxa"/>
          </w:tcPr>
          <w:p w:rsidR="00323320" w:rsidRPr="005B0525" w:rsidRDefault="00C05A64" w:rsidP="006E1F79">
            <w:pPr>
              <w:spacing w:line="276" w:lineRule="auto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(…. </w:t>
            </w:r>
            <w:r w:rsidR="003A0F39" w:rsidRPr="005B0525">
              <w:rPr>
                <w:b/>
                <w:sz w:val="26"/>
                <w:szCs w:val="26"/>
              </w:rPr>
              <w:t>h.</w:t>
            </w:r>
            <w:r w:rsidRPr="005B0525">
              <w:rPr>
                <w:b/>
                <w:sz w:val="26"/>
                <w:szCs w:val="26"/>
              </w:rPr>
              <w:t>)</w:t>
            </w:r>
          </w:p>
        </w:tc>
      </w:tr>
    </w:tbl>
    <w:p w:rsidR="00323320" w:rsidRPr="005B0525" w:rsidRDefault="00B56D79" w:rsidP="00C46425">
      <w:pPr>
        <w:jc w:val="both"/>
        <w:rPr>
          <w:b/>
          <w:color w:val="000000"/>
          <w:sz w:val="26"/>
          <w:szCs w:val="26"/>
          <w:highlight w:val="white"/>
        </w:rPr>
      </w:pPr>
      <w:r w:rsidRPr="005B0525">
        <w:rPr>
          <w:b/>
          <w:sz w:val="26"/>
          <w:szCs w:val="26"/>
        </w:rPr>
        <w:br w:type="page"/>
      </w:r>
      <w:r w:rsidR="00C05A64" w:rsidRPr="005B0525">
        <w:rPr>
          <w:b/>
          <w:sz w:val="26"/>
          <w:szCs w:val="26"/>
          <w:highlight w:val="white"/>
          <w:u w:val="single"/>
        </w:rPr>
        <w:lastRenderedPageBreak/>
        <w:t>F</w:t>
      </w:r>
      <w:r w:rsidR="00C05A64" w:rsidRPr="005B0525">
        <w:rPr>
          <w:b/>
          <w:color w:val="000000"/>
          <w:sz w:val="26"/>
          <w:szCs w:val="26"/>
          <w:highlight w:val="white"/>
          <w:u w:val="single"/>
        </w:rPr>
        <w:t>UNDAMENTACIÓN DE LOS OBJETIVOS</w:t>
      </w:r>
      <w:r w:rsidR="00C05A64" w:rsidRPr="005B0525">
        <w:rPr>
          <w:b/>
          <w:sz w:val="26"/>
          <w:szCs w:val="26"/>
          <w:highlight w:val="white"/>
          <w:u w:val="single"/>
        </w:rPr>
        <w:t xml:space="preserve">, </w:t>
      </w:r>
      <w:r w:rsidR="00C05A64" w:rsidRPr="005B0525">
        <w:rPr>
          <w:b/>
          <w:color w:val="000000"/>
          <w:sz w:val="26"/>
          <w:szCs w:val="26"/>
          <w:highlight w:val="white"/>
          <w:u w:val="single"/>
        </w:rPr>
        <w:t>CONTENIDOS</w:t>
      </w:r>
      <w:r w:rsidR="00C05A64" w:rsidRPr="005B0525">
        <w:rPr>
          <w:b/>
          <w:sz w:val="26"/>
          <w:szCs w:val="26"/>
          <w:highlight w:val="white"/>
          <w:u w:val="single"/>
        </w:rPr>
        <w:t xml:space="preserve">, </w:t>
      </w:r>
      <w:r w:rsidR="00C05A64" w:rsidRPr="005B0525">
        <w:rPr>
          <w:b/>
          <w:color w:val="000000"/>
          <w:sz w:val="26"/>
          <w:szCs w:val="26"/>
          <w:highlight w:val="white"/>
          <w:u w:val="single"/>
        </w:rPr>
        <w:t>PROPUESTA</w:t>
      </w:r>
      <w:r w:rsidRPr="005B0525">
        <w:rPr>
          <w:b/>
          <w:color w:val="000000"/>
          <w:sz w:val="26"/>
          <w:szCs w:val="26"/>
          <w:highlight w:val="white"/>
          <w:u w:val="single"/>
        </w:rPr>
        <w:t xml:space="preserve"> </w:t>
      </w:r>
      <w:r w:rsidR="00C05A64" w:rsidRPr="005B0525">
        <w:rPr>
          <w:b/>
          <w:color w:val="000000"/>
          <w:sz w:val="26"/>
          <w:szCs w:val="26"/>
          <w:highlight w:val="white"/>
          <w:u w:val="single"/>
        </w:rPr>
        <w:t>METODOLÓGICA</w:t>
      </w:r>
      <w:r w:rsidRPr="005B0525">
        <w:rPr>
          <w:b/>
          <w:sz w:val="26"/>
          <w:szCs w:val="26"/>
          <w:highlight w:val="white"/>
          <w:u w:val="single"/>
        </w:rPr>
        <w:t xml:space="preserve"> Y</w:t>
      </w:r>
      <w:r w:rsidR="00C05A64" w:rsidRPr="005B0525">
        <w:rPr>
          <w:b/>
          <w:sz w:val="26"/>
          <w:szCs w:val="26"/>
          <w:highlight w:val="white"/>
          <w:u w:val="single"/>
        </w:rPr>
        <w:t xml:space="preserve"> </w:t>
      </w:r>
      <w:r w:rsidR="00C05A64" w:rsidRPr="005B0525">
        <w:rPr>
          <w:b/>
          <w:color w:val="000000"/>
          <w:sz w:val="26"/>
          <w:szCs w:val="26"/>
          <w:highlight w:val="white"/>
          <w:u w:val="single"/>
        </w:rPr>
        <w:t>EVALUACIÓN DEL PROGRAMA</w:t>
      </w:r>
      <w:r w:rsidR="00C05A64" w:rsidRPr="005B0525">
        <w:rPr>
          <w:b/>
          <w:color w:val="000000"/>
          <w:sz w:val="26"/>
          <w:szCs w:val="26"/>
          <w:highlight w:val="white"/>
        </w:rPr>
        <w:t>:</w:t>
      </w:r>
    </w:p>
    <w:p w:rsidR="009C610D" w:rsidRPr="005B0525" w:rsidRDefault="009C610D">
      <w:pPr>
        <w:spacing w:before="120" w:line="276" w:lineRule="auto"/>
        <w:jc w:val="both"/>
        <w:rPr>
          <w:b/>
          <w:sz w:val="26"/>
          <w:szCs w:val="26"/>
        </w:rPr>
      </w:pPr>
    </w:p>
    <w:p w:rsidR="009C610D" w:rsidRPr="005B0525" w:rsidRDefault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323320" w:rsidRPr="005B0525" w:rsidRDefault="00C05A64">
      <w:pPr>
        <w:spacing w:before="120" w:line="276" w:lineRule="auto"/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>Se trata de un texto breve que debe cumplir con ofrecer razones sobre la importancia de la asignatura en el plan de estudio de la carrera a partir de los objetivos que persigue, las competencias que promueve, los contenidos que desarrolla y el tipo de actividades que propone a los estudiantes.</w:t>
      </w:r>
    </w:p>
    <w:p w:rsidR="00323320" w:rsidRPr="005B0525" w:rsidRDefault="00C05A64">
      <w:pPr>
        <w:spacing w:before="120" w:line="276" w:lineRule="auto"/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>Algunas preguntas que pueden ser útiles para organizar la fundamentación, son: ¿De qué tipo de asignatura se trata? ¿Cuáles son sus características generales? ¿Cuál es el papel o el sentido de la asignatura en el Plan de estudios de la carrera?</w:t>
      </w:r>
      <w:r w:rsidRPr="005B0525">
        <w:rPr>
          <w:b/>
          <w:color w:val="FF0000"/>
          <w:sz w:val="26"/>
          <w:szCs w:val="26"/>
        </w:rPr>
        <w:tab/>
        <w:t xml:space="preserve">¿Cuál es el núcleo central de contenidos de la materia, en consonancia con los contenidos mínimos propuestos en el plan de estudios? ¿Cuáles son los aportes específicos de la materia a la formación profesional y laboral del/la egresado/a? ¿Cuál es la correlación temática con otras materias anteriores y posteriores? </w:t>
      </w:r>
      <w:proofErr w:type="gramStart"/>
      <w:r w:rsidRPr="005B0525">
        <w:rPr>
          <w:b/>
          <w:color w:val="FF0000"/>
          <w:sz w:val="26"/>
          <w:szCs w:val="26"/>
        </w:rPr>
        <w:t>Cuál es el posicionamiento de la cátedra en relación con la disciplina como objeto científico y como producción de conocimiento social?</w:t>
      </w:r>
      <w:proofErr w:type="gramEnd"/>
      <w:r w:rsidRPr="005B0525">
        <w:rPr>
          <w:b/>
          <w:color w:val="FF0000"/>
          <w:sz w:val="26"/>
          <w:szCs w:val="26"/>
        </w:rPr>
        <w:t xml:space="preserve"> ¿Cuáles son las concepciones que adopta la cátedra respecto al proceso de enseñar y al proceso de aprender la materia?</w:t>
      </w:r>
    </w:p>
    <w:p w:rsidR="00036CFA" w:rsidRPr="005B0525" w:rsidRDefault="00036CFA">
      <w:pPr>
        <w:jc w:val="both"/>
        <w:rPr>
          <w:b/>
          <w:sz w:val="26"/>
          <w:szCs w:val="26"/>
          <w:u w:val="single"/>
        </w:rPr>
      </w:pPr>
    </w:p>
    <w:p w:rsidR="00323320" w:rsidRPr="005B0525" w:rsidRDefault="00C05A64">
      <w:pPr>
        <w:jc w:val="both"/>
        <w:rPr>
          <w:b/>
          <w:color w:val="000000"/>
          <w:sz w:val="26"/>
          <w:szCs w:val="26"/>
          <w:u w:val="single"/>
        </w:rPr>
      </w:pPr>
      <w:r w:rsidRPr="005B0525">
        <w:rPr>
          <w:b/>
          <w:color w:val="000000"/>
          <w:sz w:val="26"/>
          <w:szCs w:val="26"/>
          <w:u w:val="single"/>
        </w:rPr>
        <w:t>OBJETIVOS PROPUESTOS</w:t>
      </w:r>
      <w:r w:rsidRPr="005B0525">
        <w:rPr>
          <w:b/>
          <w:color w:val="000000"/>
          <w:sz w:val="26"/>
          <w:szCs w:val="26"/>
        </w:rPr>
        <w:t>:</w:t>
      </w:r>
    </w:p>
    <w:p w:rsidR="00323320" w:rsidRPr="005B0525" w:rsidRDefault="00323320">
      <w:pPr>
        <w:jc w:val="both"/>
        <w:rPr>
          <w:b/>
          <w:sz w:val="26"/>
          <w:szCs w:val="26"/>
          <w:u w:val="single"/>
        </w:rPr>
      </w:pPr>
    </w:p>
    <w:p w:rsidR="009C610D" w:rsidRPr="005B0525" w:rsidRDefault="009C610D" w:rsidP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323320" w:rsidRPr="005B0525" w:rsidRDefault="00C05A64">
      <w:pP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>Los objetivos refieren a lo que los estudiantes sabrán (conocimientos), serán capaces de hacer (habilidades, competencias) una vez finalizada la asignatura; por lo tanto, remarcan logros posibles. Bien formulados, brindan criterios para evaluar los aprendizajes.</w:t>
      </w:r>
    </w:p>
    <w:p w:rsidR="00323320" w:rsidRPr="005B0525" w:rsidRDefault="00323320">
      <w:pPr>
        <w:jc w:val="both"/>
        <w:rPr>
          <w:b/>
          <w:sz w:val="26"/>
          <w:szCs w:val="26"/>
          <w:highlight w:val="yellow"/>
          <w:u w:val="single"/>
        </w:rPr>
      </w:pPr>
    </w:p>
    <w:p w:rsidR="00036CFA" w:rsidRPr="005B0525" w:rsidRDefault="00036CFA">
      <w:pPr>
        <w:jc w:val="both"/>
        <w:rPr>
          <w:b/>
          <w:sz w:val="26"/>
          <w:szCs w:val="26"/>
          <w:highlight w:val="yellow"/>
          <w:u w:val="single"/>
        </w:rPr>
      </w:pPr>
    </w:p>
    <w:p w:rsidR="00323320" w:rsidRPr="005B0525" w:rsidRDefault="00C05A64">
      <w:pPr>
        <w:jc w:val="both"/>
        <w:rPr>
          <w:b/>
          <w:color w:val="000000"/>
          <w:sz w:val="26"/>
          <w:szCs w:val="26"/>
          <w:highlight w:val="white"/>
        </w:rPr>
      </w:pPr>
      <w:r w:rsidRPr="005B0525">
        <w:rPr>
          <w:b/>
          <w:color w:val="000000"/>
          <w:sz w:val="26"/>
          <w:szCs w:val="26"/>
          <w:highlight w:val="white"/>
          <w:u w:val="single"/>
        </w:rPr>
        <w:t>COMPETENCIAS</w:t>
      </w:r>
      <w:r w:rsidR="00B56D79" w:rsidRPr="005B0525">
        <w:rPr>
          <w:b/>
          <w:color w:val="000000"/>
          <w:sz w:val="26"/>
          <w:szCs w:val="26"/>
          <w:highlight w:val="white"/>
        </w:rPr>
        <w:t>:</w:t>
      </w:r>
      <w:r w:rsidRPr="005B0525">
        <w:rPr>
          <w:b/>
          <w:color w:val="000000"/>
          <w:sz w:val="26"/>
          <w:szCs w:val="26"/>
          <w:highlight w:val="white"/>
        </w:rPr>
        <w:t xml:space="preserve"> </w:t>
      </w:r>
    </w:p>
    <w:p w:rsidR="00323320" w:rsidRPr="005B0525" w:rsidRDefault="00C05A64" w:rsidP="00B56D79">
      <w:pPr>
        <w:numPr>
          <w:ilvl w:val="1"/>
          <w:numId w:val="1"/>
        </w:numPr>
        <w:ind w:left="2552"/>
        <w:jc w:val="both"/>
        <w:rPr>
          <w:b/>
          <w:sz w:val="26"/>
          <w:szCs w:val="26"/>
          <w:highlight w:val="white"/>
        </w:rPr>
      </w:pPr>
      <w:r w:rsidRPr="005B0525">
        <w:rPr>
          <w:b/>
          <w:sz w:val="26"/>
          <w:szCs w:val="26"/>
          <w:highlight w:val="white"/>
          <w:u w:val="single"/>
        </w:rPr>
        <w:t>Competencias genéricas</w:t>
      </w:r>
      <w:r w:rsidRPr="005B0525">
        <w:rPr>
          <w:b/>
          <w:sz w:val="26"/>
          <w:szCs w:val="26"/>
          <w:highlight w:val="white"/>
        </w:rPr>
        <w:t>:</w:t>
      </w:r>
      <w:r w:rsidR="00BF4BCB" w:rsidRPr="005B0525">
        <w:rPr>
          <w:b/>
          <w:sz w:val="26"/>
          <w:szCs w:val="26"/>
          <w:highlight w:val="white"/>
        </w:rPr>
        <w:t xml:space="preserve"> Incorpore aquí el texto….</w:t>
      </w:r>
    </w:p>
    <w:p w:rsidR="00323320" w:rsidRPr="005B0525" w:rsidRDefault="00C05A64" w:rsidP="00B56D79">
      <w:pPr>
        <w:numPr>
          <w:ilvl w:val="1"/>
          <w:numId w:val="1"/>
        </w:numPr>
        <w:ind w:left="2552"/>
        <w:jc w:val="both"/>
        <w:rPr>
          <w:b/>
          <w:sz w:val="26"/>
          <w:szCs w:val="26"/>
          <w:highlight w:val="white"/>
        </w:rPr>
      </w:pPr>
      <w:r w:rsidRPr="005B0525">
        <w:rPr>
          <w:b/>
          <w:sz w:val="26"/>
          <w:szCs w:val="26"/>
          <w:highlight w:val="white"/>
          <w:u w:val="single"/>
        </w:rPr>
        <w:t>Competencias específicas</w:t>
      </w:r>
      <w:r w:rsidRPr="005B0525">
        <w:rPr>
          <w:b/>
          <w:sz w:val="26"/>
          <w:szCs w:val="26"/>
          <w:highlight w:val="white"/>
        </w:rPr>
        <w:t>:</w:t>
      </w:r>
      <w:r w:rsidR="00BF4BCB" w:rsidRPr="005B0525">
        <w:rPr>
          <w:b/>
          <w:sz w:val="26"/>
          <w:szCs w:val="26"/>
          <w:highlight w:val="white"/>
        </w:rPr>
        <w:t xml:space="preserve"> Incorpore aquí el texto….</w:t>
      </w:r>
    </w:p>
    <w:p w:rsidR="00DA482B" w:rsidRPr="005B0525" w:rsidRDefault="00DA482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</w:rPr>
      </w:pPr>
    </w:p>
    <w:p w:rsidR="00323320" w:rsidRPr="005B0525" w:rsidRDefault="00C05A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 xml:space="preserve">Las competencias genéricas son comunes a todas las carreras de ingeniería. Son diez: cinco tecnológicas y cinco sociales, políticas y actitudinales. Cada una de ellas se desagregan en capacidades asociadas integradas y componentes. Las competencias genéricas son necesarias para asegurar el perfil de egreso. </w:t>
      </w:r>
    </w:p>
    <w:p w:rsidR="00323320" w:rsidRPr="005B0525" w:rsidRDefault="00C05A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 xml:space="preserve">Las competencias específicas son las competencias profesionales comunes a los ingenieros de una misma terminal; por lo que son necesarias para las actividades reservadas definidas para una carrera en particular. </w:t>
      </w:r>
    </w:p>
    <w:p w:rsidR="00323320" w:rsidRPr="005B0525" w:rsidRDefault="00C05A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  <w:highlight w:val="yellow"/>
          <w:u w:val="single"/>
        </w:rPr>
      </w:pPr>
      <w:r w:rsidRPr="005B0525">
        <w:rPr>
          <w:b/>
          <w:color w:val="FF0000"/>
          <w:sz w:val="26"/>
          <w:szCs w:val="26"/>
        </w:rPr>
        <w:lastRenderedPageBreak/>
        <w:t xml:space="preserve">A los efectos de identificar tanto las competencias genéricas como las competencias específicas a cuya formación podría contribuir su asignatura, se recomienda consultar las Tablas que figuran en Anexos. </w:t>
      </w:r>
      <w:r w:rsidRPr="005B0525">
        <w:rPr>
          <w:b/>
          <w:color w:val="FF0000"/>
          <w:sz w:val="26"/>
          <w:szCs w:val="26"/>
          <w:highlight w:val="yellow"/>
          <w:u w:val="single"/>
        </w:rPr>
        <w:t xml:space="preserve"> </w:t>
      </w:r>
    </w:p>
    <w:p w:rsidR="009C610D" w:rsidRPr="005B0525" w:rsidRDefault="009C610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  <w:highlight w:val="white"/>
          <w:u w:val="single"/>
        </w:rPr>
      </w:pPr>
    </w:p>
    <w:p w:rsidR="00323320" w:rsidRPr="005B0525" w:rsidRDefault="00C05A64">
      <w:pPr>
        <w:jc w:val="both"/>
        <w:rPr>
          <w:b/>
          <w:color w:val="000000"/>
          <w:sz w:val="26"/>
          <w:szCs w:val="26"/>
        </w:rPr>
      </w:pPr>
      <w:r w:rsidRPr="005B0525">
        <w:rPr>
          <w:b/>
          <w:color w:val="000000"/>
          <w:sz w:val="26"/>
          <w:szCs w:val="26"/>
          <w:u w:val="single"/>
        </w:rPr>
        <w:t>EJES TEMÁTICOS ESTRUCTURANTES DE LA ASIGNATURA Y ESPECIFICACIÓN DE CONTENIDOS</w:t>
      </w:r>
      <w:r w:rsidRPr="005B0525">
        <w:rPr>
          <w:b/>
          <w:color w:val="000000"/>
          <w:sz w:val="26"/>
          <w:szCs w:val="26"/>
        </w:rPr>
        <w:t>:</w:t>
      </w:r>
    </w:p>
    <w:p w:rsidR="00323320" w:rsidRPr="005B0525" w:rsidRDefault="00323320">
      <w:pPr>
        <w:jc w:val="both"/>
        <w:rPr>
          <w:b/>
          <w:sz w:val="26"/>
          <w:szCs w:val="26"/>
          <w:u w:val="single"/>
        </w:rPr>
      </w:pPr>
    </w:p>
    <w:p w:rsidR="009C610D" w:rsidRPr="005B0525" w:rsidRDefault="009C610D" w:rsidP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9C610D" w:rsidRPr="005B0525" w:rsidRDefault="009C610D">
      <w:pPr>
        <w:jc w:val="both"/>
        <w:rPr>
          <w:b/>
          <w:sz w:val="26"/>
          <w:szCs w:val="26"/>
          <w:u w:val="single"/>
        </w:rPr>
      </w:pPr>
    </w:p>
    <w:p w:rsidR="00323320" w:rsidRPr="005B0525" w:rsidRDefault="00C05A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 xml:space="preserve">Los ejes temáticos estructurantes permiten organizar y ordenar los contenidos de la materia con cierta coherencia, mostrando sus relaciones; </w:t>
      </w:r>
      <w:proofErr w:type="gramStart"/>
      <w:r w:rsidRPr="005B0525">
        <w:rPr>
          <w:b/>
          <w:color w:val="FF0000"/>
          <w:sz w:val="26"/>
          <w:szCs w:val="26"/>
        </w:rPr>
        <w:t>y</w:t>
      </w:r>
      <w:proofErr w:type="gramEnd"/>
      <w:r w:rsidRPr="005B0525">
        <w:rPr>
          <w:b/>
          <w:color w:val="FF0000"/>
          <w:sz w:val="26"/>
          <w:szCs w:val="26"/>
        </w:rPr>
        <w:t xml:space="preserve"> por lo tanto, otorgándoles un sentido.</w:t>
      </w:r>
    </w:p>
    <w:p w:rsidR="00323320" w:rsidRPr="005B0525" w:rsidRDefault="00C05A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>El eje estructurante es el nombre de la unidad, si éste consiste en un concepto que comprende y articula los contenidos que la unidad contiene en su interior.</w:t>
      </w:r>
    </w:p>
    <w:p w:rsidR="00323320" w:rsidRPr="005B0525" w:rsidRDefault="00C05A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 xml:space="preserve">La elaboración del programa también es un buen momento para explicitar contenidos omitidos en el sentido que no están registrados en el programa pero que en la práctica se enseñan y evalúan, como los referidos a la lectura y la escritura, el dominio de herramientas informáticas, el desarrollo de habilidades, etc. </w:t>
      </w:r>
      <w:r w:rsidRPr="005B0525">
        <w:rPr>
          <w:rFonts w:eastAsia="Calibri"/>
          <w:b/>
          <w:color w:val="FF0000"/>
          <w:sz w:val="26"/>
          <w:szCs w:val="26"/>
        </w:rPr>
        <w:t xml:space="preserve"> </w:t>
      </w:r>
    </w:p>
    <w:p w:rsidR="00036CFA" w:rsidRPr="005B0525" w:rsidRDefault="00036CFA">
      <w:pPr>
        <w:jc w:val="both"/>
        <w:rPr>
          <w:rFonts w:eastAsia="Arial"/>
          <w:b/>
          <w:sz w:val="26"/>
          <w:szCs w:val="26"/>
          <w:highlight w:val="white"/>
          <w:u w:val="single"/>
        </w:rPr>
      </w:pPr>
    </w:p>
    <w:p w:rsidR="00323320" w:rsidRPr="005B0525" w:rsidRDefault="00C05A64">
      <w:pPr>
        <w:jc w:val="both"/>
        <w:rPr>
          <w:b/>
          <w:color w:val="000000"/>
          <w:sz w:val="26"/>
          <w:szCs w:val="26"/>
        </w:rPr>
      </w:pPr>
      <w:r w:rsidRPr="005B0525">
        <w:rPr>
          <w:b/>
          <w:color w:val="000000"/>
          <w:sz w:val="26"/>
          <w:szCs w:val="26"/>
          <w:u w:val="single"/>
        </w:rPr>
        <w:t>FORMAS METODOLÓGICAS</w:t>
      </w:r>
      <w:r w:rsidRPr="005B0525">
        <w:rPr>
          <w:b/>
          <w:color w:val="000000"/>
          <w:sz w:val="26"/>
          <w:szCs w:val="26"/>
        </w:rPr>
        <w:t>:</w:t>
      </w:r>
    </w:p>
    <w:p w:rsidR="009C610D" w:rsidRPr="005B0525" w:rsidRDefault="009C610D">
      <w:pPr>
        <w:jc w:val="both"/>
        <w:rPr>
          <w:b/>
          <w:color w:val="000000"/>
          <w:sz w:val="26"/>
          <w:szCs w:val="26"/>
          <w:u w:val="single"/>
        </w:rPr>
      </w:pPr>
    </w:p>
    <w:p w:rsidR="009C610D" w:rsidRPr="005B0525" w:rsidRDefault="009C610D" w:rsidP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323320" w:rsidRPr="005B0525" w:rsidRDefault="009C610D">
      <w:pPr>
        <w:spacing w:before="240" w:after="240"/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>E</w:t>
      </w:r>
      <w:r w:rsidR="00C05A64" w:rsidRPr="005B0525">
        <w:rPr>
          <w:b/>
          <w:color w:val="FF0000"/>
          <w:sz w:val="26"/>
          <w:szCs w:val="26"/>
        </w:rPr>
        <w:t xml:space="preserve">n el momento de definir los contenidos la pregunta clave es, ¿qué deberían saber los estudiantes sobre esta </w:t>
      </w:r>
      <w:proofErr w:type="gramStart"/>
      <w:r w:rsidR="00C05A64" w:rsidRPr="005B0525">
        <w:rPr>
          <w:b/>
          <w:color w:val="FF0000"/>
          <w:sz w:val="26"/>
          <w:szCs w:val="26"/>
        </w:rPr>
        <w:t>materia?.</w:t>
      </w:r>
      <w:proofErr w:type="gramEnd"/>
      <w:r w:rsidR="00C05A64" w:rsidRPr="005B0525">
        <w:rPr>
          <w:b/>
          <w:color w:val="FF0000"/>
          <w:sz w:val="26"/>
          <w:szCs w:val="26"/>
        </w:rPr>
        <w:t xml:space="preserve"> En el momento de pensar en las formas metodológicas algunas preguntas deberían ser: ¿para qué y cómo deberían saber usar los estudiantes, ese conocimiento? ¿Cómo voy a enseñar los contenidos, acudiendo a qué actividades y estrategias de modo que los estudiantes tengan la posibilidad de lograr los objetivos y desarrollar las competencias que me he propuesto formar? A los efectos de enseñar estos contenidos y promover el desarrollo de estas competencias, ¿qué roles desempeñaremos como </w:t>
      </w:r>
      <w:proofErr w:type="gramStart"/>
      <w:r w:rsidR="00C05A64" w:rsidRPr="005B0525">
        <w:rPr>
          <w:b/>
          <w:color w:val="FF0000"/>
          <w:sz w:val="26"/>
          <w:szCs w:val="26"/>
        </w:rPr>
        <w:t>docentes?¿</w:t>
      </w:r>
      <w:proofErr w:type="gramEnd"/>
      <w:r w:rsidR="00C05A64" w:rsidRPr="005B0525">
        <w:rPr>
          <w:b/>
          <w:color w:val="FF0000"/>
          <w:sz w:val="26"/>
          <w:szCs w:val="26"/>
        </w:rPr>
        <w:t>Hay situaciones o experiencias de aprendizajes que podría proponer de manera conjunta e integrada con otras materias?</w:t>
      </w:r>
    </w:p>
    <w:p w:rsidR="009C610D" w:rsidRPr="005B0525" w:rsidRDefault="00C05A64">
      <w:pPr>
        <w:jc w:val="both"/>
        <w:rPr>
          <w:b/>
          <w:color w:val="000000"/>
          <w:sz w:val="26"/>
          <w:szCs w:val="26"/>
        </w:rPr>
      </w:pPr>
      <w:r w:rsidRPr="005B0525">
        <w:rPr>
          <w:b/>
          <w:color w:val="000000"/>
          <w:sz w:val="26"/>
          <w:szCs w:val="26"/>
          <w:u w:val="single"/>
        </w:rPr>
        <w:t>PROGRAMAS Y/O PROYECTOS PEDAGÓGICOS E INCLUSIVOS</w:t>
      </w:r>
      <w:r w:rsidRPr="005B0525">
        <w:rPr>
          <w:b/>
          <w:color w:val="000000"/>
          <w:sz w:val="26"/>
          <w:szCs w:val="26"/>
        </w:rPr>
        <w:t>:</w:t>
      </w:r>
    </w:p>
    <w:p w:rsidR="0004641F" w:rsidRDefault="0004641F" w:rsidP="009C610D">
      <w:pPr>
        <w:spacing w:before="120" w:line="276" w:lineRule="auto"/>
        <w:jc w:val="both"/>
        <w:rPr>
          <w:b/>
          <w:sz w:val="26"/>
          <w:szCs w:val="26"/>
        </w:rPr>
      </w:pPr>
    </w:p>
    <w:p w:rsidR="009C610D" w:rsidRPr="005B0525" w:rsidRDefault="009C610D" w:rsidP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9C610D" w:rsidRPr="005B0525" w:rsidRDefault="009C610D">
      <w:pPr>
        <w:jc w:val="both"/>
        <w:rPr>
          <w:b/>
          <w:color w:val="000000"/>
          <w:sz w:val="26"/>
          <w:szCs w:val="26"/>
        </w:rPr>
      </w:pPr>
    </w:p>
    <w:p w:rsidR="00323320" w:rsidRPr="005B0525" w:rsidRDefault="00C05A64">
      <w:pP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000000"/>
          <w:sz w:val="26"/>
          <w:szCs w:val="26"/>
        </w:rPr>
        <w:t xml:space="preserve"> </w:t>
      </w:r>
      <w:r w:rsidRPr="005B0525">
        <w:rPr>
          <w:b/>
          <w:color w:val="FF0000"/>
          <w:sz w:val="26"/>
          <w:szCs w:val="26"/>
        </w:rPr>
        <w:t>(viajes, visitas, foros, ateneos, prácticas socio-comunitarias y todas otras que se instrumentaran como parte del desarrollo de la asignatura o espacio Curricular)</w:t>
      </w:r>
    </w:p>
    <w:p w:rsidR="00323320" w:rsidRPr="005B0525" w:rsidRDefault="00C05A64">
      <w:pPr>
        <w:jc w:val="both"/>
        <w:rPr>
          <w:b/>
          <w:color w:val="FF0000"/>
          <w:sz w:val="26"/>
          <w:szCs w:val="26"/>
          <w:highlight w:val="white"/>
        </w:rPr>
      </w:pPr>
      <w:r w:rsidRPr="005B0525">
        <w:rPr>
          <w:b/>
          <w:color w:val="FF0000"/>
          <w:sz w:val="26"/>
          <w:szCs w:val="26"/>
          <w:highlight w:val="white"/>
        </w:rPr>
        <w:t xml:space="preserve">Aquí corresponde mencionar muy especialmente, los proyectos para la mejora de la enseñanza de grado (PIIMEG, PELPA) en los que los docentes de la materia participan, </w:t>
      </w:r>
      <w:r w:rsidRPr="005B0525">
        <w:rPr>
          <w:b/>
          <w:color w:val="FF0000"/>
          <w:sz w:val="26"/>
          <w:szCs w:val="26"/>
          <w:highlight w:val="white"/>
        </w:rPr>
        <w:lastRenderedPageBreak/>
        <w:t xml:space="preserve">y todo proyecto o actividad siempre que signifiquen una contribución al desarrollo de la materia y a la formación de los estudiantes. </w:t>
      </w:r>
    </w:p>
    <w:p w:rsidR="00323320" w:rsidRPr="005B0525" w:rsidRDefault="00323320">
      <w:pPr>
        <w:jc w:val="both"/>
        <w:rPr>
          <w:b/>
          <w:sz w:val="26"/>
          <w:szCs w:val="26"/>
        </w:rPr>
      </w:pPr>
    </w:p>
    <w:p w:rsidR="009C610D" w:rsidRPr="005B0525" w:rsidRDefault="00C05A64" w:rsidP="000F3A92">
      <w:pPr>
        <w:jc w:val="both"/>
        <w:rPr>
          <w:b/>
          <w:color w:val="000000"/>
          <w:sz w:val="26"/>
          <w:szCs w:val="26"/>
        </w:rPr>
      </w:pPr>
      <w:r w:rsidRPr="005B0525">
        <w:rPr>
          <w:b/>
          <w:color w:val="000000"/>
          <w:sz w:val="26"/>
          <w:szCs w:val="26"/>
          <w:u w:val="single"/>
        </w:rPr>
        <w:t>CRONOGRAMA TENTATIVO DE CLASES Y PARCIALES</w:t>
      </w:r>
      <w:r w:rsidR="000F3A92" w:rsidRPr="005B0525">
        <w:rPr>
          <w:b/>
          <w:color w:val="000000"/>
          <w:sz w:val="26"/>
          <w:szCs w:val="26"/>
          <w:u w:val="single"/>
        </w:rPr>
        <w:t xml:space="preserve"> </w:t>
      </w:r>
      <w:r w:rsidR="00BF4BCB" w:rsidRPr="005B0525">
        <w:rPr>
          <w:b/>
          <w:color w:val="000000"/>
          <w:sz w:val="26"/>
          <w:szCs w:val="26"/>
          <w:u w:val="single"/>
        </w:rPr>
        <w:t>Y</w:t>
      </w:r>
      <w:r w:rsidR="000F3A92" w:rsidRPr="005B0525">
        <w:rPr>
          <w:b/>
          <w:color w:val="000000"/>
          <w:sz w:val="26"/>
          <w:szCs w:val="26"/>
          <w:u w:val="single"/>
        </w:rPr>
        <w:t xml:space="preserve"> NÓMINA DE TRABAJOS PRÁCTICOS</w:t>
      </w:r>
      <w:r w:rsidR="000F3A92" w:rsidRPr="005B0525">
        <w:rPr>
          <w:b/>
          <w:color w:val="000000"/>
          <w:sz w:val="26"/>
          <w:szCs w:val="26"/>
        </w:rPr>
        <w:t xml:space="preserve">: </w:t>
      </w:r>
    </w:p>
    <w:p w:rsidR="00BF4BCB" w:rsidRPr="005B0525" w:rsidRDefault="00BF4BCB" w:rsidP="009C610D">
      <w:pPr>
        <w:spacing w:before="120" w:line="276" w:lineRule="auto"/>
        <w:jc w:val="both"/>
        <w:rPr>
          <w:b/>
          <w:sz w:val="26"/>
          <w:szCs w:val="26"/>
        </w:rPr>
      </w:pPr>
    </w:p>
    <w:p w:rsidR="009C610D" w:rsidRPr="005B0525" w:rsidRDefault="009C610D" w:rsidP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0F3A92" w:rsidRPr="005B0525" w:rsidRDefault="000F3A92" w:rsidP="000F3A92">
      <w:pPr>
        <w:jc w:val="both"/>
        <w:rPr>
          <w:b/>
          <w:color w:val="000000"/>
          <w:sz w:val="26"/>
          <w:szCs w:val="26"/>
          <w:u w:val="single"/>
        </w:rPr>
      </w:pPr>
      <w:r w:rsidRPr="005B0525">
        <w:rPr>
          <w:b/>
          <w:color w:val="FF0000"/>
          <w:sz w:val="26"/>
          <w:szCs w:val="26"/>
        </w:rPr>
        <w:t>Que muestre coherencia y consistencia con el logro de los objetivos y las competencias definidas.</w:t>
      </w:r>
    </w:p>
    <w:p w:rsidR="00323320" w:rsidRPr="005B0525" w:rsidRDefault="00323320">
      <w:pPr>
        <w:jc w:val="both"/>
        <w:rPr>
          <w:b/>
          <w:color w:val="000000"/>
          <w:sz w:val="26"/>
          <w:szCs w:val="26"/>
          <w:u w:val="single"/>
        </w:rPr>
      </w:pPr>
    </w:p>
    <w:p w:rsidR="009C610D" w:rsidRPr="005B0525" w:rsidRDefault="00C05A64">
      <w:pPr>
        <w:jc w:val="both"/>
        <w:rPr>
          <w:b/>
          <w:color w:val="000000"/>
          <w:sz w:val="26"/>
          <w:szCs w:val="26"/>
        </w:rPr>
      </w:pPr>
      <w:r w:rsidRPr="005B0525">
        <w:rPr>
          <w:b/>
          <w:sz w:val="26"/>
          <w:szCs w:val="26"/>
          <w:u w:val="single"/>
        </w:rPr>
        <w:t>BIBLIOGRAFÍA</w:t>
      </w:r>
      <w:r w:rsidRPr="005B0525">
        <w:rPr>
          <w:b/>
          <w:color w:val="000000"/>
          <w:sz w:val="26"/>
          <w:szCs w:val="26"/>
          <w:u w:val="single"/>
        </w:rPr>
        <w:t xml:space="preserve"> OBLIGATORIA Y DE CONSULTA ESPECIFICANDO EL EJE TEMÁTICO DE LA ASIGNATURA</w:t>
      </w:r>
      <w:r w:rsidR="00B56D79" w:rsidRPr="005B0525">
        <w:rPr>
          <w:b/>
          <w:color w:val="000000"/>
          <w:sz w:val="26"/>
          <w:szCs w:val="26"/>
        </w:rPr>
        <w:t>:</w:t>
      </w:r>
      <w:r w:rsidR="00B24C19" w:rsidRPr="005B0525">
        <w:rPr>
          <w:b/>
          <w:color w:val="000000"/>
          <w:sz w:val="26"/>
          <w:szCs w:val="26"/>
        </w:rPr>
        <w:t xml:space="preserve"> </w:t>
      </w:r>
    </w:p>
    <w:p w:rsidR="009C610D" w:rsidRPr="005B0525" w:rsidRDefault="009C610D" w:rsidP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9C610D" w:rsidRPr="005B0525" w:rsidRDefault="009C610D">
      <w:pPr>
        <w:jc w:val="both"/>
        <w:rPr>
          <w:b/>
          <w:color w:val="000000"/>
          <w:sz w:val="26"/>
          <w:szCs w:val="26"/>
        </w:rPr>
      </w:pPr>
    </w:p>
    <w:p w:rsidR="00323320" w:rsidRPr="005B0525" w:rsidRDefault="00B24C19">
      <w:pPr>
        <w:jc w:val="both"/>
        <w:rPr>
          <w:b/>
          <w:color w:val="FF0000"/>
          <w:sz w:val="26"/>
          <w:szCs w:val="26"/>
        </w:rPr>
      </w:pPr>
      <w:r w:rsidRPr="005B0525">
        <w:rPr>
          <w:b/>
          <w:color w:val="FF0000"/>
          <w:sz w:val="26"/>
          <w:szCs w:val="26"/>
        </w:rPr>
        <w:t xml:space="preserve">Por lo menos </w:t>
      </w:r>
      <w:r w:rsidR="000F3A92" w:rsidRPr="005B0525">
        <w:rPr>
          <w:b/>
          <w:color w:val="FF0000"/>
          <w:sz w:val="26"/>
          <w:szCs w:val="26"/>
        </w:rPr>
        <w:t>algún</w:t>
      </w:r>
      <w:r w:rsidRPr="005B0525">
        <w:rPr>
          <w:b/>
          <w:color w:val="FF0000"/>
          <w:sz w:val="26"/>
          <w:szCs w:val="26"/>
        </w:rPr>
        <w:t xml:space="preserve"> material bibliográfico debe ser de edición 201</w:t>
      </w:r>
      <w:r w:rsidR="000F3A92" w:rsidRPr="005B0525">
        <w:rPr>
          <w:b/>
          <w:color w:val="FF0000"/>
          <w:sz w:val="26"/>
          <w:szCs w:val="26"/>
        </w:rPr>
        <w:t>1</w:t>
      </w:r>
      <w:r w:rsidRPr="005B0525">
        <w:rPr>
          <w:b/>
          <w:color w:val="FF0000"/>
          <w:sz w:val="26"/>
          <w:szCs w:val="26"/>
        </w:rPr>
        <w:t xml:space="preserve"> o posterior.</w:t>
      </w:r>
    </w:p>
    <w:p w:rsidR="00036CFA" w:rsidRPr="005B0525" w:rsidRDefault="00036CFA">
      <w:pPr>
        <w:jc w:val="both"/>
        <w:rPr>
          <w:b/>
          <w:color w:val="000000"/>
          <w:sz w:val="26"/>
          <w:szCs w:val="26"/>
          <w:u w:val="single"/>
        </w:rPr>
      </w:pPr>
    </w:p>
    <w:p w:rsidR="00323320" w:rsidRPr="005B0525" w:rsidRDefault="00C05A64">
      <w:pPr>
        <w:jc w:val="both"/>
        <w:rPr>
          <w:b/>
          <w:color w:val="000000"/>
          <w:sz w:val="26"/>
          <w:szCs w:val="26"/>
          <w:u w:val="single"/>
        </w:rPr>
      </w:pPr>
      <w:r w:rsidRPr="005B0525">
        <w:rPr>
          <w:b/>
          <w:color w:val="000000"/>
          <w:sz w:val="26"/>
          <w:szCs w:val="26"/>
          <w:u w:val="single"/>
        </w:rPr>
        <w:t>HORARIO DE CLASES:</w:t>
      </w:r>
    </w:p>
    <w:p w:rsidR="00E206D1" w:rsidRPr="005B0525" w:rsidRDefault="00E206D1">
      <w:pPr>
        <w:jc w:val="both"/>
        <w:rPr>
          <w:b/>
          <w:color w:val="000000"/>
          <w:sz w:val="26"/>
          <w:szCs w:val="26"/>
          <w:u w:val="single"/>
        </w:rPr>
      </w:pPr>
    </w:p>
    <w:tbl>
      <w:tblPr>
        <w:tblStyle w:val="af6"/>
        <w:tblW w:w="6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7"/>
      </w:tblGrid>
      <w:tr w:rsidR="00323320" w:rsidRPr="005B0525">
        <w:tc>
          <w:tcPr>
            <w:tcW w:w="3207" w:type="dxa"/>
          </w:tcPr>
          <w:p w:rsidR="00323320" w:rsidRPr="005B0525" w:rsidRDefault="00C05A64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DIA</w:t>
            </w:r>
          </w:p>
        </w:tc>
        <w:tc>
          <w:tcPr>
            <w:tcW w:w="3207" w:type="dxa"/>
          </w:tcPr>
          <w:p w:rsidR="00323320" w:rsidRPr="005B0525" w:rsidRDefault="00C05A64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HORARIO </w:t>
            </w:r>
          </w:p>
        </w:tc>
      </w:tr>
      <w:tr w:rsidR="00323320" w:rsidRPr="005B0525">
        <w:tc>
          <w:tcPr>
            <w:tcW w:w="3207" w:type="dxa"/>
          </w:tcPr>
          <w:p w:rsidR="00323320" w:rsidRPr="005B0525" w:rsidRDefault="00323320">
            <w:pPr>
              <w:ind w:left="360" w:hanging="2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</w:tr>
      <w:tr w:rsidR="00323320" w:rsidRPr="005B0525"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</w:tr>
      <w:tr w:rsidR="00323320" w:rsidRPr="005B0525"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23320" w:rsidRPr="005B0525" w:rsidRDefault="00323320">
      <w:pPr>
        <w:jc w:val="both"/>
        <w:rPr>
          <w:b/>
          <w:sz w:val="26"/>
          <w:szCs w:val="26"/>
          <w:u w:val="single"/>
        </w:rPr>
      </w:pPr>
    </w:p>
    <w:p w:rsidR="00323320" w:rsidRPr="005B0525" w:rsidRDefault="00C05A64">
      <w:pPr>
        <w:jc w:val="both"/>
        <w:rPr>
          <w:b/>
          <w:color w:val="000000"/>
          <w:sz w:val="26"/>
          <w:szCs w:val="26"/>
        </w:rPr>
      </w:pPr>
      <w:r w:rsidRPr="005B0525">
        <w:rPr>
          <w:b/>
          <w:color w:val="000000"/>
          <w:sz w:val="26"/>
          <w:szCs w:val="26"/>
          <w:u w:val="single"/>
        </w:rPr>
        <w:t>HORARIO Y LUGAR DE CONSULTAS</w:t>
      </w:r>
      <w:r w:rsidRPr="005B0525">
        <w:rPr>
          <w:b/>
          <w:color w:val="000000"/>
          <w:sz w:val="26"/>
          <w:szCs w:val="26"/>
        </w:rPr>
        <w:t>:</w:t>
      </w:r>
    </w:p>
    <w:p w:rsidR="00E206D1" w:rsidRPr="005B0525" w:rsidRDefault="00E206D1">
      <w:pPr>
        <w:jc w:val="both"/>
        <w:rPr>
          <w:b/>
          <w:color w:val="000000"/>
          <w:sz w:val="26"/>
          <w:szCs w:val="26"/>
          <w:u w:val="single"/>
        </w:rPr>
      </w:pPr>
    </w:p>
    <w:tbl>
      <w:tblPr>
        <w:tblStyle w:val="af7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7"/>
      </w:tblGrid>
      <w:tr w:rsidR="00323320" w:rsidRPr="005B0525">
        <w:tc>
          <w:tcPr>
            <w:tcW w:w="3207" w:type="dxa"/>
          </w:tcPr>
          <w:p w:rsidR="00323320" w:rsidRPr="005B0525" w:rsidRDefault="00C05A64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DIA</w:t>
            </w:r>
          </w:p>
        </w:tc>
        <w:tc>
          <w:tcPr>
            <w:tcW w:w="3207" w:type="dxa"/>
          </w:tcPr>
          <w:p w:rsidR="00323320" w:rsidRPr="005B0525" w:rsidRDefault="00C05A64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 xml:space="preserve">HORARIO </w:t>
            </w:r>
          </w:p>
        </w:tc>
        <w:tc>
          <w:tcPr>
            <w:tcW w:w="3207" w:type="dxa"/>
          </w:tcPr>
          <w:p w:rsidR="00323320" w:rsidRPr="005B0525" w:rsidRDefault="00C05A64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B0525">
              <w:rPr>
                <w:b/>
                <w:sz w:val="26"/>
                <w:szCs w:val="26"/>
              </w:rPr>
              <w:t>LUGAR</w:t>
            </w:r>
          </w:p>
        </w:tc>
      </w:tr>
      <w:tr w:rsidR="00323320" w:rsidRPr="005B0525"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</w:tr>
      <w:tr w:rsidR="00323320" w:rsidRPr="005B0525"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</w:tr>
      <w:tr w:rsidR="00323320" w:rsidRPr="005B0525"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</w:tcPr>
          <w:p w:rsidR="00323320" w:rsidRPr="005B0525" w:rsidRDefault="00323320">
            <w:pPr>
              <w:ind w:left="36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23320" w:rsidRPr="005B0525" w:rsidRDefault="00323320">
      <w:pPr>
        <w:jc w:val="both"/>
        <w:rPr>
          <w:b/>
          <w:sz w:val="26"/>
          <w:szCs w:val="26"/>
          <w:u w:val="single"/>
        </w:rPr>
      </w:pPr>
    </w:p>
    <w:p w:rsidR="00323320" w:rsidRPr="005B0525" w:rsidRDefault="00323320">
      <w:pPr>
        <w:jc w:val="both"/>
        <w:rPr>
          <w:b/>
          <w:sz w:val="26"/>
          <w:szCs w:val="26"/>
          <w:highlight w:val="yellow"/>
          <w:u w:val="single"/>
        </w:rPr>
      </w:pPr>
    </w:p>
    <w:p w:rsidR="00F865CD" w:rsidRPr="005B0525" w:rsidRDefault="00C05A64">
      <w:pPr>
        <w:jc w:val="both"/>
        <w:rPr>
          <w:b/>
          <w:color w:val="000000"/>
          <w:sz w:val="26"/>
          <w:szCs w:val="26"/>
          <w:u w:val="single"/>
        </w:rPr>
      </w:pPr>
      <w:r w:rsidRPr="005B0525">
        <w:rPr>
          <w:b/>
          <w:color w:val="000000"/>
          <w:sz w:val="26"/>
          <w:szCs w:val="26"/>
          <w:u w:val="single"/>
        </w:rPr>
        <w:t>REQUISITOS PARA OBTENER LA REGULARIDAD</w:t>
      </w:r>
      <w:r w:rsidR="008E06FF" w:rsidRPr="005B0525">
        <w:rPr>
          <w:b/>
          <w:color w:val="000000"/>
          <w:sz w:val="26"/>
          <w:szCs w:val="26"/>
          <w:u w:val="single"/>
        </w:rPr>
        <w:t xml:space="preserve"> Y LA PROMOCIÓN</w:t>
      </w:r>
      <w:r w:rsidR="00F865CD" w:rsidRPr="005B0525">
        <w:rPr>
          <w:b/>
          <w:color w:val="000000"/>
          <w:sz w:val="26"/>
          <w:szCs w:val="26"/>
        </w:rPr>
        <w:t>:</w:t>
      </w:r>
    </w:p>
    <w:p w:rsidR="0077327E" w:rsidRPr="005B0525" w:rsidRDefault="0077327E">
      <w:pPr>
        <w:jc w:val="both"/>
        <w:rPr>
          <w:b/>
          <w:color w:val="000000"/>
          <w:sz w:val="26"/>
          <w:szCs w:val="26"/>
          <w:u w:val="single"/>
        </w:rPr>
      </w:pPr>
    </w:p>
    <w:p w:rsidR="009C610D" w:rsidRPr="005B0525" w:rsidRDefault="009C610D" w:rsidP="009C610D">
      <w:pPr>
        <w:spacing w:before="120" w:line="276" w:lineRule="auto"/>
        <w:jc w:val="both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>Incorpore aquí el texto………….</w:t>
      </w:r>
    </w:p>
    <w:p w:rsidR="009C610D" w:rsidRPr="005B0525" w:rsidRDefault="009C610D">
      <w:pPr>
        <w:jc w:val="both"/>
        <w:rPr>
          <w:b/>
          <w:color w:val="FF0000"/>
          <w:sz w:val="26"/>
          <w:szCs w:val="26"/>
        </w:rPr>
      </w:pPr>
    </w:p>
    <w:p w:rsidR="0077327E" w:rsidRPr="005B0525" w:rsidRDefault="008E06FF">
      <w:pPr>
        <w:jc w:val="both"/>
        <w:rPr>
          <w:b/>
          <w:color w:val="FF0000"/>
          <w:sz w:val="26"/>
          <w:szCs w:val="26"/>
          <w:u w:val="single"/>
        </w:rPr>
      </w:pPr>
      <w:r w:rsidRPr="005B0525">
        <w:rPr>
          <w:b/>
          <w:color w:val="FF0000"/>
          <w:sz w:val="26"/>
          <w:szCs w:val="26"/>
        </w:rPr>
        <w:t>D</w:t>
      </w:r>
      <w:r w:rsidR="0077327E" w:rsidRPr="005B0525">
        <w:rPr>
          <w:b/>
          <w:color w:val="FF0000"/>
          <w:sz w:val="26"/>
          <w:szCs w:val="26"/>
        </w:rPr>
        <w:t xml:space="preserve">eberá explicitar los requisitos para obtener la promoción y/o regularidad, como así también las características y/o modalidades de exámenes parciales y finales, según la condición de regular o libre. </w:t>
      </w:r>
    </w:p>
    <w:p w:rsidR="00323320" w:rsidRPr="005B0525" w:rsidRDefault="008E06FF">
      <w:pPr>
        <w:jc w:val="both"/>
        <w:rPr>
          <w:b/>
          <w:color w:val="FF0000"/>
          <w:sz w:val="26"/>
          <w:szCs w:val="26"/>
          <w:u w:val="single"/>
        </w:rPr>
      </w:pPr>
      <w:r w:rsidRPr="005B0525">
        <w:rPr>
          <w:b/>
          <w:color w:val="FF0000"/>
          <w:sz w:val="26"/>
          <w:szCs w:val="26"/>
        </w:rPr>
        <w:t xml:space="preserve">En el caso de la promoción, tener en cuenta lo establecido por Res. C.S Nº 120/17: “Obtener una calificación promedio de siete puntos sin registrar instancias evaluativas con notas inferiores a cinco puntos. Recuperar cada instancia evaluativa, definida como </w:t>
      </w:r>
      <w:r w:rsidRPr="005B0525">
        <w:rPr>
          <w:b/>
          <w:color w:val="FF0000"/>
          <w:sz w:val="26"/>
          <w:szCs w:val="26"/>
        </w:rPr>
        <w:lastRenderedPageBreak/>
        <w:t>requisito para la obtención de la promoción, cualquiera sea la calificación obtenida.” y la Res. C.D. 138/18 que reglamenta este inciso para la Facultad de Ingeniería. Cualquier otra condición no prevista en las anteriores resoluciones impiden aplicar el régimen de promoción.</w:t>
      </w:r>
    </w:p>
    <w:p w:rsidR="00323320" w:rsidRPr="005B0525" w:rsidRDefault="00323320">
      <w:pPr>
        <w:jc w:val="both"/>
        <w:rPr>
          <w:b/>
          <w:sz w:val="26"/>
          <w:szCs w:val="26"/>
          <w:u w:val="single"/>
        </w:rPr>
      </w:pPr>
    </w:p>
    <w:p w:rsidR="00323320" w:rsidRPr="005B0525" w:rsidRDefault="00C05A64">
      <w:pPr>
        <w:jc w:val="both"/>
        <w:rPr>
          <w:b/>
          <w:color w:val="000000"/>
          <w:sz w:val="26"/>
          <w:szCs w:val="26"/>
          <w:u w:val="single"/>
        </w:rPr>
      </w:pPr>
      <w:r w:rsidRPr="005B0525">
        <w:rPr>
          <w:b/>
          <w:color w:val="000000"/>
          <w:sz w:val="26"/>
          <w:szCs w:val="26"/>
          <w:u w:val="single"/>
        </w:rPr>
        <w:t xml:space="preserve">CARACTERÍSTICAS, MODALIDAD Y CRITERIOS DE LAS INSTANCIAS EVALUATIVAS, </w:t>
      </w:r>
      <w:r w:rsidR="00E206D1" w:rsidRPr="005B0525">
        <w:rPr>
          <w:b/>
          <w:sz w:val="26"/>
          <w:szCs w:val="26"/>
          <w:u w:val="single"/>
        </w:rPr>
        <w:t>INCLUYENDO EXÁ</w:t>
      </w:r>
      <w:r w:rsidRPr="005B0525">
        <w:rPr>
          <w:b/>
          <w:sz w:val="26"/>
          <w:szCs w:val="26"/>
          <w:u w:val="single"/>
        </w:rPr>
        <w:t xml:space="preserve">MEN FINAL, ESTABLECIENDO </w:t>
      </w:r>
      <w:r w:rsidRPr="005B0525">
        <w:rPr>
          <w:b/>
          <w:color w:val="000000"/>
          <w:sz w:val="26"/>
          <w:szCs w:val="26"/>
          <w:u w:val="single"/>
        </w:rPr>
        <w:t xml:space="preserve">TIEMPOS DE </w:t>
      </w:r>
      <w:r w:rsidRPr="005B0525">
        <w:rPr>
          <w:b/>
          <w:sz w:val="26"/>
          <w:szCs w:val="26"/>
          <w:u w:val="single"/>
        </w:rPr>
        <w:t>CORRECCIÓN</w:t>
      </w:r>
      <w:r w:rsidRPr="005B0525">
        <w:rPr>
          <w:b/>
          <w:color w:val="000000"/>
          <w:sz w:val="26"/>
          <w:szCs w:val="26"/>
          <w:u w:val="single"/>
        </w:rPr>
        <w:t xml:space="preserve"> DE LAS MISMAS Y LA </w:t>
      </w:r>
      <w:r w:rsidRPr="005B0525">
        <w:rPr>
          <w:b/>
          <w:sz w:val="26"/>
          <w:szCs w:val="26"/>
          <w:u w:val="single"/>
        </w:rPr>
        <w:t>DEVOLUCIÓN</w:t>
      </w:r>
      <w:r w:rsidRPr="005B0525">
        <w:rPr>
          <w:b/>
          <w:color w:val="000000"/>
          <w:sz w:val="26"/>
          <w:szCs w:val="26"/>
          <w:u w:val="single"/>
        </w:rPr>
        <w:t xml:space="preserve"> A LOS ESTUDIANTES</w:t>
      </w:r>
      <w:r w:rsidR="008E06FF" w:rsidRPr="005B0525">
        <w:rPr>
          <w:b/>
          <w:color w:val="000000"/>
          <w:sz w:val="26"/>
          <w:szCs w:val="26"/>
          <w:u w:val="single"/>
        </w:rPr>
        <w:t>:</w:t>
      </w:r>
    </w:p>
    <w:p w:rsidR="009C610D" w:rsidRPr="005B0525" w:rsidRDefault="009C610D">
      <w:pPr>
        <w:jc w:val="both"/>
        <w:rPr>
          <w:b/>
          <w:color w:val="FF0000"/>
          <w:sz w:val="26"/>
          <w:szCs w:val="26"/>
        </w:rPr>
      </w:pPr>
    </w:p>
    <w:p w:rsidR="00323320" w:rsidRPr="005B0525" w:rsidRDefault="00C05A64">
      <w:pPr>
        <w:jc w:val="both"/>
        <w:rPr>
          <w:b/>
          <w:sz w:val="26"/>
          <w:szCs w:val="26"/>
          <w:u w:val="single"/>
        </w:rPr>
      </w:pPr>
      <w:r w:rsidRPr="005B0525">
        <w:rPr>
          <w:b/>
          <w:color w:val="FF0000"/>
          <w:sz w:val="26"/>
          <w:szCs w:val="26"/>
        </w:rPr>
        <w:t>Que muestre coherencia y consistencia con el logro de los objetivos y las competencias definidas.</w:t>
      </w:r>
      <w:r w:rsidR="002804AD" w:rsidRPr="005B0525">
        <w:rPr>
          <w:b/>
          <w:color w:val="FF0000"/>
          <w:sz w:val="26"/>
          <w:szCs w:val="26"/>
        </w:rPr>
        <w:t xml:space="preserve"> </w:t>
      </w:r>
      <w:bookmarkStart w:id="0" w:name="_GoBack"/>
      <w:bookmarkEnd w:id="0"/>
      <w:r w:rsidR="00B84FC2" w:rsidRPr="005B0525">
        <w:rPr>
          <w:b/>
          <w:color w:val="FF0000"/>
          <w:sz w:val="26"/>
          <w:szCs w:val="26"/>
        </w:rPr>
        <w:t>Además,</w:t>
      </w:r>
      <w:r w:rsidR="002804AD" w:rsidRPr="005B0525">
        <w:rPr>
          <w:b/>
          <w:color w:val="FF0000"/>
          <w:sz w:val="26"/>
          <w:szCs w:val="26"/>
        </w:rPr>
        <w:t xml:space="preserve"> se deberá</w:t>
      </w:r>
      <w:r w:rsidR="000F3A92" w:rsidRPr="005B0525">
        <w:rPr>
          <w:b/>
          <w:color w:val="FF0000"/>
          <w:sz w:val="26"/>
          <w:szCs w:val="26"/>
        </w:rPr>
        <w:t xml:space="preserve"> consignar </w:t>
      </w:r>
      <w:r w:rsidR="002804AD" w:rsidRPr="005B0525">
        <w:rPr>
          <w:b/>
          <w:color w:val="FF0000"/>
          <w:sz w:val="26"/>
          <w:szCs w:val="26"/>
        </w:rPr>
        <w:t xml:space="preserve">lo establecido en la Res. CD Nº 121: </w:t>
      </w:r>
      <w:r w:rsidR="000F3A92" w:rsidRPr="005B0525">
        <w:rPr>
          <w:b/>
          <w:color w:val="FF0000"/>
          <w:sz w:val="26"/>
          <w:szCs w:val="26"/>
        </w:rPr>
        <w:t>“</w:t>
      </w:r>
      <w:r w:rsidR="002804AD" w:rsidRPr="005B0525">
        <w:rPr>
          <w:b/>
          <w:color w:val="FF0000"/>
          <w:sz w:val="26"/>
          <w:szCs w:val="26"/>
        </w:rPr>
        <w:t>se establece como plazo máximo para la entrega de las notas de exámenes parciales o recuperatorios, la primera mitad del tiempo transcurrido entre dos (2) instancias evaluativas sucesivas (parciales o recuperatorios de la misma asignatura)</w:t>
      </w:r>
      <w:r w:rsidR="000F3A92" w:rsidRPr="005B0525">
        <w:rPr>
          <w:b/>
          <w:color w:val="FF0000"/>
          <w:sz w:val="26"/>
          <w:szCs w:val="26"/>
        </w:rPr>
        <w:t>”</w:t>
      </w:r>
      <w:r w:rsidR="002804AD" w:rsidRPr="005B0525">
        <w:rPr>
          <w:b/>
          <w:color w:val="FF0000"/>
          <w:sz w:val="26"/>
          <w:szCs w:val="26"/>
        </w:rPr>
        <w:t>.</w:t>
      </w:r>
      <w:r w:rsidR="002804AD" w:rsidRPr="005B0525">
        <w:rPr>
          <w:b/>
          <w:sz w:val="26"/>
          <w:szCs w:val="26"/>
          <w:u w:val="single"/>
        </w:rPr>
        <w:t xml:space="preserve"> </w:t>
      </w:r>
    </w:p>
    <w:p w:rsidR="000F3A92" w:rsidRPr="005B0525" w:rsidRDefault="000F3A92">
      <w:pPr>
        <w:jc w:val="both"/>
        <w:rPr>
          <w:b/>
          <w:sz w:val="26"/>
          <w:szCs w:val="26"/>
          <w:u w:val="single"/>
        </w:rPr>
      </w:pPr>
    </w:p>
    <w:tbl>
      <w:tblPr>
        <w:tblStyle w:val="af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68"/>
        <w:gridCol w:w="1559"/>
        <w:gridCol w:w="1843"/>
        <w:gridCol w:w="2268"/>
      </w:tblGrid>
      <w:tr w:rsidR="00323320" w:rsidRPr="00CF7926" w:rsidTr="00E00DF5">
        <w:tc>
          <w:tcPr>
            <w:tcW w:w="9776" w:type="dxa"/>
            <w:gridSpan w:val="5"/>
          </w:tcPr>
          <w:p w:rsidR="00323320" w:rsidRPr="00CF7926" w:rsidRDefault="008E06FF" w:rsidP="008E06FF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EXÁMENES PARCIALES</w:t>
            </w:r>
          </w:p>
        </w:tc>
      </w:tr>
      <w:tr w:rsidR="001E2A41" w:rsidRPr="00CF7926" w:rsidTr="00CF7926">
        <w:tc>
          <w:tcPr>
            <w:tcW w:w="1838" w:type="dxa"/>
          </w:tcPr>
          <w:p w:rsidR="001E2A41" w:rsidRPr="00CF7926" w:rsidRDefault="00036CFA" w:rsidP="001E2A41">
            <w:pPr>
              <w:ind w:left="-120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INSTANCIA EVALUATIVA</w:t>
            </w:r>
          </w:p>
        </w:tc>
        <w:tc>
          <w:tcPr>
            <w:tcW w:w="2268" w:type="dxa"/>
          </w:tcPr>
          <w:p w:rsidR="001E2A41" w:rsidRPr="00CF7926" w:rsidRDefault="001E2A41" w:rsidP="001E2A41">
            <w:pPr>
              <w:ind w:left="-122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CARACTERÍSTICAS</w:t>
            </w:r>
          </w:p>
        </w:tc>
        <w:tc>
          <w:tcPr>
            <w:tcW w:w="1559" w:type="dxa"/>
          </w:tcPr>
          <w:p w:rsidR="001E2A41" w:rsidRPr="00CF7926" w:rsidRDefault="001E2A41" w:rsidP="001E2A41">
            <w:pPr>
              <w:ind w:left="-122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MODALIDAD</w:t>
            </w:r>
          </w:p>
        </w:tc>
        <w:tc>
          <w:tcPr>
            <w:tcW w:w="1843" w:type="dxa"/>
          </w:tcPr>
          <w:p w:rsidR="001E2A41" w:rsidRPr="00CF7926" w:rsidRDefault="001E2A41" w:rsidP="001E2A41">
            <w:pPr>
              <w:ind w:left="-33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TIEMPO DE CORRECCIÓN</w:t>
            </w:r>
          </w:p>
        </w:tc>
        <w:tc>
          <w:tcPr>
            <w:tcW w:w="2268" w:type="dxa"/>
          </w:tcPr>
          <w:p w:rsidR="001E2A41" w:rsidRPr="00CF7926" w:rsidRDefault="001E2A41" w:rsidP="001E2A41">
            <w:pPr>
              <w:ind w:left="-110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TIEMPO DE DEVOLUCIÓN A LOS ESTUDIANTES</w:t>
            </w:r>
          </w:p>
        </w:tc>
      </w:tr>
      <w:tr w:rsidR="001E2A41" w:rsidRPr="00CF7926" w:rsidTr="00CF7926">
        <w:trPr>
          <w:trHeight w:val="79"/>
        </w:trPr>
        <w:tc>
          <w:tcPr>
            <w:tcW w:w="1838" w:type="dxa"/>
          </w:tcPr>
          <w:p w:rsidR="00CF7926" w:rsidRDefault="001E2A41" w:rsidP="00C25599">
            <w:pPr>
              <w:ind w:left="-120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Parcial/</w:t>
            </w:r>
          </w:p>
          <w:p w:rsidR="00C25599" w:rsidRPr="00CF7926" w:rsidRDefault="001E2A41" w:rsidP="00C25599">
            <w:pPr>
              <w:ind w:left="-120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Recuperatorio/</w:t>
            </w:r>
          </w:p>
          <w:p w:rsidR="001E2A41" w:rsidRPr="00CF7926" w:rsidRDefault="001E2A41" w:rsidP="00C25599">
            <w:pPr>
              <w:ind w:left="-120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Trabajo</w:t>
            </w:r>
            <w:r w:rsidR="00C25599" w:rsidRPr="00CF7926">
              <w:rPr>
                <w:b/>
                <w:sz w:val="22"/>
                <w:szCs w:val="22"/>
              </w:rPr>
              <w:t xml:space="preserve"> Práctico </w:t>
            </w:r>
            <w:r w:rsidRPr="00CF7926">
              <w:rPr>
                <w:b/>
                <w:sz w:val="22"/>
                <w:szCs w:val="22"/>
              </w:rPr>
              <w:t>Coloquio integrador/Otro</w:t>
            </w:r>
            <w:r w:rsidR="00E00DF5" w:rsidRPr="00CF7926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:rsidR="001E2A41" w:rsidRPr="00CF7926" w:rsidRDefault="001E2A41" w:rsidP="00C25599">
            <w:pPr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Teórico/Práctico</w:t>
            </w:r>
          </w:p>
        </w:tc>
        <w:tc>
          <w:tcPr>
            <w:tcW w:w="1559" w:type="dxa"/>
          </w:tcPr>
          <w:p w:rsidR="00C25599" w:rsidRPr="00CF7926" w:rsidRDefault="001E2A41" w:rsidP="00C25599">
            <w:pPr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Oral/Escrito/</w:t>
            </w:r>
          </w:p>
          <w:p w:rsidR="001E2A41" w:rsidRPr="00CF7926" w:rsidRDefault="001E2A41" w:rsidP="00C25599">
            <w:pPr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Mixto</w:t>
            </w:r>
          </w:p>
        </w:tc>
        <w:tc>
          <w:tcPr>
            <w:tcW w:w="1843" w:type="dxa"/>
          </w:tcPr>
          <w:p w:rsidR="001E2A41" w:rsidRPr="00CF7926" w:rsidRDefault="001E2A41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E2A41" w:rsidRPr="00CF7926" w:rsidRDefault="001E2A41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</w:tr>
      <w:tr w:rsidR="001E2A41" w:rsidRPr="00CF7926" w:rsidTr="00CF7926">
        <w:tc>
          <w:tcPr>
            <w:tcW w:w="1838" w:type="dxa"/>
          </w:tcPr>
          <w:p w:rsidR="001E2A41" w:rsidRPr="00CF7926" w:rsidRDefault="001E2A41" w:rsidP="001E2A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E2A41" w:rsidRPr="00CF7926" w:rsidRDefault="001E2A41" w:rsidP="001E2A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E2A41" w:rsidRPr="00CF7926" w:rsidRDefault="001E2A41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E2A41" w:rsidRPr="00CF7926" w:rsidRDefault="001E2A41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E2A41" w:rsidRPr="00CF7926" w:rsidRDefault="001E2A41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</w:tr>
      <w:tr w:rsidR="005055D3" w:rsidRPr="00CF7926" w:rsidTr="00CF7926">
        <w:tc>
          <w:tcPr>
            <w:tcW w:w="1838" w:type="dxa"/>
          </w:tcPr>
          <w:p w:rsidR="005055D3" w:rsidRPr="00CF7926" w:rsidRDefault="005055D3" w:rsidP="001E2A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055D3" w:rsidRPr="00CF7926" w:rsidRDefault="005055D3" w:rsidP="001E2A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055D3" w:rsidRPr="00CF7926" w:rsidRDefault="005055D3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055D3" w:rsidRPr="00CF7926" w:rsidRDefault="005055D3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055D3" w:rsidRPr="00CF7926" w:rsidRDefault="005055D3" w:rsidP="001E2A41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E06FF" w:rsidRPr="00CF7926" w:rsidRDefault="008E06FF">
      <w:pPr>
        <w:rPr>
          <w:b/>
          <w:sz w:val="22"/>
          <w:szCs w:val="22"/>
        </w:rPr>
      </w:pPr>
    </w:p>
    <w:tbl>
      <w:tblPr>
        <w:tblStyle w:val="af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1"/>
        <w:gridCol w:w="4195"/>
      </w:tblGrid>
      <w:tr w:rsidR="005055D3" w:rsidRPr="00CF7926" w:rsidTr="005055D3">
        <w:tc>
          <w:tcPr>
            <w:tcW w:w="9776" w:type="dxa"/>
            <w:gridSpan w:val="2"/>
          </w:tcPr>
          <w:p w:rsidR="005055D3" w:rsidRPr="00CF7926" w:rsidRDefault="00E206D1" w:rsidP="003E38B7">
            <w:pPr>
              <w:ind w:left="-122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EXÁ</w:t>
            </w:r>
            <w:r w:rsidR="005055D3" w:rsidRPr="00CF7926">
              <w:rPr>
                <w:b/>
                <w:sz w:val="22"/>
                <w:szCs w:val="22"/>
              </w:rPr>
              <w:t>MENES FINALES</w:t>
            </w:r>
          </w:p>
        </w:tc>
      </w:tr>
      <w:tr w:rsidR="005055D3" w:rsidRPr="00CF7926" w:rsidTr="005055D3">
        <w:tc>
          <w:tcPr>
            <w:tcW w:w="5581" w:type="dxa"/>
          </w:tcPr>
          <w:p w:rsidR="005055D3" w:rsidRPr="00CF7926" w:rsidRDefault="005055D3" w:rsidP="003E38B7">
            <w:pPr>
              <w:ind w:left="-122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CARACTERÍSTICAS</w:t>
            </w:r>
          </w:p>
        </w:tc>
        <w:tc>
          <w:tcPr>
            <w:tcW w:w="4195" w:type="dxa"/>
          </w:tcPr>
          <w:p w:rsidR="005055D3" w:rsidRPr="00CF7926" w:rsidRDefault="005055D3" w:rsidP="003E38B7">
            <w:pPr>
              <w:ind w:left="-122"/>
              <w:jc w:val="center"/>
              <w:rPr>
                <w:b/>
                <w:sz w:val="22"/>
                <w:szCs w:val="22"/>
              </w:rPr>
            </w:pPr>
            <w:r w:rsidRPr="00CF7926">
              <w:rPr>
                <w:b/>
                <w:sz w:val="22"/>
                <w:szCs w:val="22"/>
              </w:rPr>
              <w:t>MODALIDAD</w:t>
            </w:r>
          </w:p>
        </w:tc>
      </w:tr>
      <w:tr w:rsidR="005055D3" w:rsidRPr="005B0525" w:rsidTr="005055D3">
        <w:tc>
          <w:tcPr>
            <w:tcW w:w="5581" w:type="dxa"/>
          </w:tcPr>
          <w:p w:rsidR="005055D3" w:rsidRPr="005B0525" w:rsidRDefault="005055D3" w:rsidP="003E38B7">
            <w:pPr>
              <w:ind w:left="360"/>
              <w:jc w:val="both"/>
              <w:rPr>
                <w:b/>
                <w:sz w:val="26"/>
                <w:szCs w:val="22"/>
              </w:rPr>
            </w:pPr>
          </w:p>
        </w:tc>
        <w:tc>
          <w:tcPr>
            <w:tcW w:w="4195" w:type="dxa"/>
          </w:tcPr>
          <w:p w:rsidR="005055D3" w:rsidRPr="005B0525" w:rsidRDefault="005055D3" w:rsidP="003E38B7">
            <w:pPr>
              <w:ind w:left="360"/>
              <w:jc w:val="both"/>
              <w:rPr>
                <w:b/>
                <w:sz w:val="26"/>
                <w:szCs w:val="22"/>
              </w:rPr>
            </w:pPr>
          </w:p>
        </w:tc>
      </w:tr>
    </w:tbl>
    <w:p w:rsidR="008E06FF" w:rsidRPr="005B0525" w:rsidRDefault="008E06FF">
      <w:pPr>
        <w:rPr>
          <w:b/>
          <w:sz w:val="26"/>
          <w:szCs w:val="22"/>
        </w:rPr>
      </w:pPr>
    </w:p>
    <w:p w:rsidR="009C610D" w:rsidRPr="005B0525" w:rsidRDefault="009C610D" w:rsidP="008E06FF">
      <w:pPr>
        <w:rPr>
          <w:b/>
          <w:sz w:val="26"/>
          <w:szCs w:val="26"/>
        </w:rPr>
      </w:pPr>
    </w:p>
    <w:p w:rsidR="009C610D" w:rsidRPr="005B0525" w:rsidRDefault="009C610D" w:rsidP="008E06FF">
      <w:pPr>
        <w:rPr>
          <w:b/>
          <w:sz w:val="26"/>
          <w:szCs w:val="26"/>
        </w:rPr>
      </w:pPr>
    </w:p>
    <w:p w:rsidR="009C610D" w:rsidRDefault="009C610D" w:rsidP="008E06FF">
      <w:pPr>
        <w:rPr>
          <w:b/>
          <w:sz w:val="26"/>
          <w:szCs w:val="26"/>
        </w:rPr>
      </w:pPr>
    </w:p>
    <w:p w:rsidR="0004641F" w:rsidRDefault="0004641F" w:rsidP="008E06FF">
      <w:pPr>
        <w:rPr>
          <w:b/>
          <w:sz w:val="26"/>
          <w:szCs w:val="26"/>
        </w:rPr>
      </w:pPr>
    </w:p>
    <w:p w:rsidR="0004641F" w:rsidRDefault="0004641F" w:rsidP="008E06FF">
      <w:pPr>
        <w:rPr>
          <w:b/>
          <w:sz w:val="26"/>
          <w:szCs w:val="26"/>
        </w:rPr>
      </w:pPr>
    </w:p>
    <w:p w:rsidR="0004641F" w:rsidRDefault="0004641F" w:rsidP="008E06FF">
      <w:pPr>
        <w:rPr>
          <w:b/>
          <w:sz w:val="26"/>
          <w:szCs w:val="26"/>
        </w:rPr>
      </w:pPr>
    </w:p>
    <w:p w:rsidR="0004641F" w:rsidRDefault="0004641F" w:rsidP="008E06FF">
      <w:pPr>
        <w:rPr>
          <w:b/>
          <w:sz w:val="26"/>
          <w:szCs w:val="26"/>
        </w:rPr>
      </w:pPr>
    </w:p>
    <w:p w:rsidR="0004641F" w:rsidRDefault="0004641F" w:rsidP="008E06FF">
      <w:pPr>
        <w:rPr>
          <w:b/>
          <w:sz w:val="26"/>
          <w:szCs w:val="26"/>
        </w:rPr>
      </w:pPr>
    </w:p>
    <w:p w:rsidR="0004641F" w:rsidRPr="005B0525" w:rsidRDefault="0004641F" w:rsidP="008E06FF">
      <w:pPr>
        <w:rPr>
          <w:b/>
          <w:sz w:val="26"/>
          <w:szCs w:val="26"/>
        </w:rPr>
      </w:pPr>
    </w:p>
    <w:p w:rsidR="008E06FF" w:rsidRPr="005B0525" w:rsidRDefault="004B4198" w:rsidP="008E06FF">
      <w:pPr>
        <w:rPr>
          <w:b/>
          <w:sz w:val="26"/>
          <w:szCs w:val="26"/>
        </w:rPr>
      </w:pPr>
      <w:r w:rsidRPr="005B0525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492F99" wp14:editId="48B3C6B7">
                <wp:simplePos x="0" y="0"/>
                <wp:positionH relativeFrom="column">
                  <wp:posOffset>3722159</wp:posOffset>
                </wp:positionH>
                <wp:positionV relativeFrom="paragraph">
                  <wp:posOffset>84455</wp:posOffset>
                </wp:positionV>
                <wp:extent cx="1947333" cy="0"/>
                <wp:effectExtent l="0" t="0" r="34290" b="1905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33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3232" id="Line 2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1pt,6.65pt" to="446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8w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"/>
            </w:pict>
          </mc:Fallback>
        </mc:AlternateContent>
      </w:r>
      <w:r w:rsidRPr="005B0525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DB34EC" wp14:editId="7B89FE6C">
                <wp:simplePos x="0" y="0"/>
                <wp:positionH relativeFrom="column">
                  <wp:posOffset>699769</wp:posOffset>
                </wp:positionH>
                <wp:positionV relativeFrom="paragraph">
                  <wp:posOffset>84667</wp:posOffset>
                </wp:positionV>
                <wp:extent cx="1837267" cy="0"/>
                <wp:effectExtent l="0" t="0" r="29845" b="1905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2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920D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pt,6.65pt" to="199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FQFA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"/>
            </w:pict>
          </mc:Fallback>
        </mc:AlternateContent>
      </w:r>
      <w:r w:rsidR="008E06FF" w:rsidRPr="005B0525">
        <w:rPr>
          <w:b/>
          <w:sz w:val="26"/>
          <w:szCs w:val="26"/>
        </w:rPr>
        <w:tab/>
      </w:r>
    </w:p>
    <w:p w:rsidR="008E06FF" w:rsidRPr="005B0525" w:rsidRDefault="008E06FF" w:rsidP="00773F17">
      <w:pPr>
        <w:ind w:firstLine="708"/>
        <w:rPr>
          <w:b/>
          <w:sz w:val="26"/>
          <w:szCs w:val="26"/>
        </w:rPr>
      </w:pPr>
      <w:r w:rsidRPr="005B0525">
        <w:rPr>
          <w:b/>
          <w:sz w:val="26"/>
          <w:szCs w:val="26"/>
        </w:rPr>
        <w:t xml:space="preserve">    Firma Docente Responsable</w:t>
      </w:r>
      <w:r w:rsidRPr="005B0525">
        <w:rPr>
          <w:b/>
          <w:sz w:val="26"/>
          <w:szCs w:val="26"/>
        </w:rPr>
        <w:tab/>
      </w:r>
      <w:r w:rsidRPr="005B0525">
        <w:rPr>
          <w:b/>
          <w:sz w:val="26"/>
          <w:szCs w:val="26"/>
        </w:rPr>
        <w:tab/>
      </w:r>
      <w:r w:rsidRPr="005B0525">
        <w:rPr>
          <w:b/>
          <w:sz w:val="26"/>
          <w:szCs w:val="26"/>
        </w:rPr>
        <w:tab/>
        <w:t>Firma Secretario Académico</w:t>
      </w:r>
    </w:p>
    <w:sectPr w:rsidR="008E06FF" w:rsidRPr="005B0525" w:rsidSect="00B56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22" w:right="992" w:bottom="1138" w:left="1138" w:header="706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C6" w:rsidRDefault="00E111C6">
      <w:r>
        <w:separator/>
      </w:r>
    </w:p>
  </w:endnote>
  <w:endnote w:type="continuationSeparator" w:id="0">
    <w:p w:rsidR="00E111C6" w:rsidRDefault="00E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0" w:rsidRDefault="00323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0" w:rsidRDefault="00C05A6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639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Century" w:eastAsia="Century" w:hAnsi="Century" w:cs="Century"/>
        <w:color w:val="000000"/>
        <w:sz w:val="20"/>
        <w:szCs w:val="20"/>
      </w:rPr>
      <w:t xml:space="preserve">Programa Analítico                                                                                                                  </w:t>
    </w:r>
    <w:r w:rsidR="00D51382">
      <w:rPr>
        <w:rFonts w:ascii="Century" w:eastAsia="Century" w:hAnsi="Century" w:cs="Century"/>
        <w:color w:val="000000"/>
        <w:sz w:val="20"/>
        <w:szCs w:val="20"/>
      </w:rPr>
      <w:t xml:space="preserve">     </w:t>
    </w:r>
    <w:r>
      <w:rPr>
        <w:rFonts w:ascii="Century" w:eastAsia="Century" w:hAnsi="Century" w:cs="Century"/>
        <w:color w:val="000000"/>
        <w:sz w:val="20"/>
        <w:szCs w:val="20"/>
      </w:rPr>
      <w:t xml:space="preserve">Página </w:t>
    </w:r>
    <w:r>
      <w:rPr>
        <w:rFonts w:ascii="Century" w:eastAsia="Century" w:hAnsi="Century" w:cs="Century"/>
        <w:b/>
        <w:color w:val="000000"/>
        <w:sz w:val="20"/>
        <w:szCs w:val="20"/>
      </w:rPr>
      <w:fldChar w:fldCharType="begin"/>
    </w:r>
    <w:r>
      <w:rPr>
        <w:rFonts w:ascii="Century" w:eastAsia="Century" w:hAnsi="Century" w:cs="Century"/>
        <w:b/>
        <w:color w:val="000000"/>
        <w:sz w:val="20"/>
        <w:szCs w:val="20"/>
      </w:rPr>
      <w:instrText>PAGE</w:instrText>
    </w:r>
    <w:r>
      <w:rPr>
        <w:rFonts w:ascii="Century" w:eastAsia="Century" w:hAnsi="Century" w:cs="Century"/>
        <w:b/>
        <w:color w:val="000000"/>
        <w:sz w:val="20"/>
        <w:szCs w:val="20"/>
      </w:rPr>
      <w:fldChar w:fldCharType="separate"/>
    </w:r>
    <w:r w:rsidR="00B84FC2">
      <w:rPr>
        <w:rFonts w:ascii="Century" w:eastAsia="Century" w:hAnsi="Century" w:cs="Century"/>
        <w:b/>
        <w:noProof/>
        <w:color w:val="000000"/>
        <w:sz w:val="20"/>
        <w:szCs w:val="20"/>
      </w:rPr>
      <w:t>4</w:t>
    </w:r>
    <w:r>
      <w:rPr>
        <w:rFonts w:ascii="Century" w:eastAsia="Century" w:hAnsi="Century" w:cs="Century"/>
        <w:b/>
        <w:color w:val="000000"/>
        <w:sz w:val="20"/>
        <w:szCs w:val="20"/>
      </w:rPr>
      <w:fldChar w:fldCharType="end"/>
    </w:r>
    <w:r>
      <w:rPr>
        <w:rFonts w:ascii="Century" w:eastAsia="Century" w:hAnsi="Century" w:cs="Century"/>
        <w:color w:val="000000"/>
        <w:sz w:val="20"/>
        <w:szCs w:val="20"/>
      </w:rPr>
      <w:t xml:space="preserve"> de </w:t>
    </w:r>
    <w:r w:rsidR="00C42E20">
      <w:rPr>
        <w:rFonts w:ascii="Century" w:eastAsia="Century" w:hAnsi="Century" w:cs="Century"/>
        <w:b/>
        <w:color w:val="000000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0" w:rsidRDefault="00323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C6" w:rsidRDefault="00E111C6">
      <w:r>
        <w:separator/>
      </w:r>
    </w:p>
  </w:footnote>
  <w:footnote w:type="continuationSeparator" w:id="0">
    <w:p w:rsidR="00E111C6" w:rsidRDefault="00E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0" w:rsidRDefault="00323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0" w:rsidRDefault="00C05A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</w:rPr>
      <w:drawing>
        <wp:inline distT="114300" distB="114300" distL="114300" distR="114300">
          <wp:extent cx="1981200" cy="100965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C42E20">
      <w:rPr>
        <w:sz w:val="16"/>
        <w:szCs w:val="16"/>
      </w:rPr>
      <w:t xml:space="preserve">                </w:t>
    </w:r>
    <w:r>
      <w:rPr>
        <w:sz w:val="16"/>
        <w:szCs w:val="16"/>
      </w:rPr>
      <w:t>“2019 – AÑO DE LA EXPORTACIÓN”</w:t>
    </w:r>
  </w:p>
  <w:p w:rsidR="00323320" w:rsidRDefault="00323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heading=h.gjdgxs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0" w:rsidRDefault="00323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7B01"/>
    <w:multiLevelType w:val="multilevel"/>
    <w:tmpl w:val="74488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0"/>
    <w:rsid w:val="00036CFA"/>
    <w:rsid w:val="0004641F"/>
    <w:rsid w:val="000F3A92"/>
    <w:rsid w:val="00136F5C"/>
    <w:rsid w:val="001633BD"/>
    <w:rsid w:val="0018664D"/>
    <w:rsid w:val="001E2A41"/>
    <w:rsid w:val="00246F5D"/>
    <w:rsid w:val="002804AD"/>
    <w:rsid w:val="002E64FA"/>
    <w:rsid w:val="00323320"/>
    <w:rsid w:val="003A0F39"/>
    <w:rsid w:val="004B4198"/>
    <w:rsid w:val="004D338B"/>
    <w:rsid w:val="005055D3"/>
    <w:rsid w:val="005B0525"/>
    <w:rsid w:val="00667ADF"/>
    <w:rsid w:val="006E1F79"/>
    <w:rsid w:val="0077327E"/>
    <w:rsid w:val="00773F17"/>
    <w:rsid w:val="008E06FF"/>
    <w:rsid w:val="0091589C"/>
    <w:rsid w:val="009C3939"/>
    <w:rsid w:val="009C610D"/>
    <w:rsid w:val="009E588B"/>
    <w:rsid w:val="00B01FEB"/>
    <w:rsid w:val="00B24C19"/>
    <w:rsid w:val="00B56D79"/>
    <w:rsid w:val="00B60119"/>
    <w:rsid w:val="00B84FC2"/>
    <w:rsid w:val="00BA23B7"/>
    <w:rsid w:val="00BF4BCB"/>
    <w:rsid w:val="00C05A64"/>
    <w:rsid w:val="00C25599"/>
    <w:rsid w:val="00C42E20"/>
    <w:rsid w:val="00C46425"/>
    <w:rsid w:val="00C76DA6"/>
    <w:rsid w:val="00CF7926"/>
    <w:rsid w:val="00D33F6A"/>
    <w:rsid w:val="00D51382"/>
    <w:rsid w:val="00DA482B"/>
    <w:rsid w:val="00E00DF5"/>
    <w:rsid w:val="00E111C6"/>
    <w:rsid w:val="00E206D1"/>
    <w:rsid w:val="00E93029"/>
    <w:rsid w:val="00F65EC1"/>
    <w:rsid w:val="00F73375"/>
    <w:rsid w:val="00F8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BC7382"/>
  <w15:docId w15:val="{CCF9E737-FCC9-4C99-869F-8DE18D8B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B7"/>
  </w:style>
  <w:style w:type="paragraph" w:styleId="Ttulo1">
    <w:name w:val="heading 1"/>
    <w:basedOn w:val="Normal"/>
    <w:next w:val="Normal"/>
    <w:link w:val="Ttulo1Car"/>
    <w:uiPriority w:val="99"/>
    <w:qFormat/>
    <w:rsid w:val="0072761B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6F5C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F45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sid w:val="00C535E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C535E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C535E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2761B"/>
    <w:pPr>
      <w:ind w:left="360"/>
    </w:pPr>
    <w:rPr>
      <w:b/>
      <w:bCs/>
      <w:u w:val="singl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C535E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27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C535ED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72761B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727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C535ED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0770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C535ED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920CF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2454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35ED"/>
    <w:rPr>
      <w:sz w:val="0"/>
      <w:szCs w:val="0"/>
      <w:lang w:val="es-ES" w:eastAsia="es-ES"/>
    </w:rPr>
  </w:style>
  <w:style w:type="table" w:styleId="Tablaconcuadrcula">
    <w:name w:val="Table Grid"/>
    <w:basedOn w:val="Tablanormal"/>
    <w:locked/>
    <w:rsid w:val="0042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215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oCKF4MFvH1N2W7J8nhelqBYXBQ==">AMUW2mW/rgy0KOG5qroIYT+Q4BzWXMEpGbEmzF4R+RkrHQF6ebugYc25oRDYJI+F3e0BlKlFYsSgylRgwY/0kvdCtVu4s6XwgLs436P7lPXU3q6FRVtq/KHdBNG5vsNKJG7vwinsfbqh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1168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FAC.  INGENIERIA</dc:creator>
  <cp:lastModifiedBy>Horacio L Geuna</cp:lastModifiedBy>
  <cp:revision>32</cp:revision>
  <dcterms:created xsi:type="dcterms:W3CDTF">2019-08-06T20:00:00Z</dcterms:created>
  <dcterms:modified xsi:type="dcterms:W3CDTF">2019-09-09T18:59:00Z</dcterms:modified>
</cp:coreProperties>
</file>